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94" w:rsidRPr="00DA4C94" w:rsidRDefault="00050BF1" w:rsidP="00DA4C94">
      <w:pPr>
        <w:jc w:val="center"/>
        <w:rPr>
          <w:rFonts w:ascii="Arial" w:hAnsi="Arial" w:cs="Arial"/>
          <w:b/>
          <w:bCs/>
          <w:sz w:val="22"/>
          <w:szCs w:val="22"/>
        </w:rPr>
      </w:pPr>
      <w:r>
        <w:rPr>
          <w:rFonts w:ascii="Arial" w:hAnsi="Arial" w:cs="Arial"/>
          <w:b/>
          <w:bCs/>
          <w:sz w:val="22"/>
          <w:szCs w:val="22"/>
        </w:rPr>
        <w:t>MINUTES</w:t>
      </w:r>
    </w:p>
    <w:p w:rsidR="009B3849" w:rsidRDefault="00DA4C94" w:rsidP="00611494">
      <w:pPr>
        <w:jc w:val="center"/>
        <w:rPr>
          <w:rFonts w:ascii="Arial" w:hAnsi="Arial" w:cs="Arial"/>
          <w:b/>
          <w:bCs/>
          <w:sz w:val="22"/>
          <w:szCs w:val="22"/>
        </w:rPr>
      </w:pPr>
      <w:r w:rsidRPr="00DA4C94">
        <w:rPr>
          <w:rFonts w:ascii="Arial" w:hAnsi="Arial" w:cs="Arial"/>
          <w:b/>
          <w:bCs/>
          <w:sz w:val="22"/>
          <w:szCs w:val="22"/>
        </w:rPr>
        <w:t>CLAREMORE MAIN STREET, INC</w:t>
      </w:r>
      <w:r w:rsidRPr="00611494">
        <w:rPr>
          <w:rFonts w:ascii="Arial" w:hAnsi="Arial" w:cs="Arial"/>
          <w:b/>
          <w:bCs/>
          <w:sz w:val="22"/>
          <w:szCs w:val="22"/>
        </w:rPr>
        <w:t>.</w:t>
      </w:r>
    </w:p>
    <w:p w:rsidR="00DA4C94" w:rsidRPr="00DA4C94" w:rsidRDefault="00DA4C94" w:rsidP="00611494">
      <w:pPr>
        <w:jc w:val="center"/>
        <w:rPr>
          <w:rFonts w:ascii="Arial" w:hAnsi="Arial" w:cs="Arial"/>
          <w:sz w:val="22"/>
          <w:szCs w:val="22"/>
        </w:rPr>
      </w:pPr>
      <w:r w:rsidRPr="00611494">
        <w:rPr>
          <w:rFonts w:ascii="Arial" w:hAnsi="Arial" w:cs="Arial"/>
          <w:b/>
          <w:sz w:val="22"/>
          <w:szCs w:val="22"/>
        </w:rPr>
        <w:t xml:space="preserve">BOARD OF DIRECTORS </w:t>
      </w:r>
    </w:p>
    <w:p w:rsidR="00DA4C94" w:rsidRPr="00DA4C94" w:rsidRDefault="00DA4C94" w:rsidP="00DA4C94">
      <w:pPr>
        <w:jc w:val="center"/>
        <w:rPr>
          <w:rFonts w:ascii="Arial" w:hAnsi="Arial" w:cs="Arial"/>
          <w:sz w:val="22"/>
          <w:szCs w:val="22"/>
        </w:rPr>
      </w:pPr>
      <w:proofErr w:type="gramStart"/>
      <w:r w:rsidRPr="00DA4C94">
        <w:rPr>
          <w:rFonts w:ascii="Arial" w:hAnsi="Arial" w:cs="Arial"/>
          <w:b/>
          <w:sz w:val="22"/>
          <w:szCs w:val="22"/>
        </w:rPr>
        <w:t xml:space="preserve">Wednesday, </w:t>
      </w:r>
      <w:r w:rsidR="009B3849">
        <w:rPr>
          <w:rFonts w:ascii="Arial" w:hAnsi="Arial" w:cs="Arial"/>
          <w:b/>
          <w:sz w:val="22"/>
          <w:szCs w:val="22"/>
        </w:rPr>
        <w:t>March</w:t>
      </w:r>
      <w:r w:rsidR="00E67226">
        <w:rPr>
          <w:rFonts w:ascii="Arial" w:hAnsi="Arial" w:cs="Arial"/>
          <w:b/>
          <w:sz w:val="22"/>
          <w:szCs w:val="22"/>
        </w:rPr>
        <w:t xml:space="preserve"> </w:t>
      </w:r>
      <w:r w:rsidR="009B3849">
        <w:rPr>
          <w:rFonts w:ascii="Arial" w:hAnsi="Arial" w:cs="Arial"/>
          <w:b/>
          <w:sz w:val="22"/>
          <w:szCs w:val="22"/>
        </w:rPr>
        <w:t>8</w:t>
      </w:r>
      <w:r w:rsidR="004F1CFC">
        <w:rPr>
          <w:rFonts w:ascii="Arial" w:hAnsi="Arial" w:cs="Arial"/>
          <w:b/>
          <w:sz w:val="22"/>
          <w:szCs w:val="22"/>
        </w:rPr>
        <w:t>,</w:t>
      </w:r>
      <w:r w:rsidRPr="00DA4C94">
        <w:rPr>
          <w:rFonts w:ascii="Arial" w:hAnsi="Arial" w:cs="Arial"/>
          <w:b/>
          <w:sz w:val="22"/>
          <w:szCs w:val="22"/>
        </w:rPr>
        <w:t xml:space="preserve"> 201</w:t>
      </w:r>
      <w:r w:rsidR="009B3849">
        <w:rPr>
          <w:rFonts w:ascii="Arial" w:hAnsi="Arial" w:cs="Arial"/>
          <w:b/>
          <w:sz w:val="22"/>
          <w:szCs w:val="22"/>
        </w:rPr>
        <w:t>7</w:t>
      </w:r>
      <w:r w:rsidRPr="00DA4C94">
        <w:rPr>
          <w:rFonts w:ascii="Arial" w:hAnsi="Arial" w:cs="Arial"/>
          <w:b/>
          <w:sz w:val="22"/>
          <w:szCs w:val="22"/>
        </w:rPr>
        <w:t xml:space="preserve"> | 5:30 p.m.</w:t>
      </w:r>
      <w:proofErr w:type="gramEnd"/>
    </w:p>
    <w:p w:rsidR="00DA4C94" w:rsidRPr="00DA4C94" w:rsidRDefault="00DA4C94" w:rsidP="00DA4C94">
      <w:pPr>
        <w:pStyle w:val="BodyText"/>
        <w:jc w:val="center"/>
        <w:rPr>
          <w:rFonts w:ascii="Arial" w:hAnsi="Arial" w:cs="Arial"/>
          <w:sz w:val="22"/>
          <w:szCs w:val="22"/>
        </w:rPr>
      </w:pPr>
      <w:r w:rsidRPr="00DA4C94">
        <w:rPr>
          <w:rFonts w:ascii="Arial" w:hAnsi="Arial" w:cs="Arial"/>
          <w:sz w:val="22"/>
          <w:szCs w:val="22"/>
        </w:rPr>
        <w:t>Chamber / Main Street Board Room</w:t>
      </w:r>
    </w:p>
    <w:p w:rsidR="00DA4C94" w:rsidRPr="00DA4C94" w:rsidRDefault="00DA4C94" w:rsidP="00DA4C94">
      <w:pPr>
        <w:pStyle w:val="BodyText"/>
        <w:jc w:val="center"/>
        <w:rPr>
          <w:rFonts w:ascii="Arial" w:hAnsi="Arial" w:cs="Arial"/>
          <w:sz w:val="22"/>
          <w:szCs w:val="22"/>
        </w:rPr>
      </w:pPr>
      <w:r w:rsidRPr="00DA4C94">
        <w:rPr>
          <w:rFonts w:ascii="Arial" w:hAnsi="Arial" w:cs="Arial"/>
          <w:sz w:val="22"/>
          <w:szCs w:val="22"/>
        </w:rPr>
        <w:t xml:space="preserve">419 </w:t>
      </w:r>
      <w:r>
        <w:rPr>
          <w:rFonts w:ascii="Arial" w:hAnsi="Arial" w:cs="Arial"/>
          <w:sz w:val="22"/>
          <w:szCs w:val="22"/>
        </w:rPr>
        <w:t>W. Will Rogers Blvd</w:t>
      </w:r>
    </w:p>
    <w:p w:rsidR="00DA4C94" w:rsidRDefault="00DA4C94" w:rsidP="00DA4C94">
      <w:pPr>
        <w:pStyle w:val="BodyText"/>
        <w:jc w:val="center"/>
        <w:rPr>
          <w:rFonts w:ascii="Arial" w:hAnsi="Arial" w:cs="Arial"/>
          <w:sz w:val="22"/>
          <w:szCs w:val="22"/>
        </w:rPr>
      </w:pPr>
    </w:p>
    <w:p w:rsidR="000155FE" w:rsidRDefault="000155FE" w:rsidP="00DA4C94">
      <w:pPr>
        <w:rPr>
          <w:rFonts w:ascii="Arial" w:hAnsi="Arial" w:cs="Arial"/>
          <w:bCs/>
          <w:sz w:val="20"/>
          <w:szCs w:val="20"/>
        </w:rPr>
        <w:sectPr w:rsidR="000155FE" w:rsidSect="00AC5B30">
          <w:pgSz w:w="12240" w:h="15840"/>
          <w:pgMar w:top="720" w:right="720" w:bottom="720" w:left="720" w:header="720" w:footer="720" w:gutter="0"/>
          <w:cols w:space="720"/>
          <w:docGrid w:linePitch="360"/>
        </w:sectPr>
      </w:pPr>
    </w:p>
    <w:p w:rsidR="000155FE" w:rsidRPr="000155FE" w:rsidRDefault="000155FE" w:rsidP="00DA4C94">
      <w:pPr>
        <w:rPr>
          <w:rFonts w:ascii="Arial" w:hAnsi="Arial" w:cs="Arial"/>
          <w:b/>
          <w:bCs/>
          <w:sz w:val="20"/>
          <w:szCs w:val="20"/>
        </w:rPr>
      </w:pPr>
      <w:r w:rsidRPr="000155FE">
        <w:rPr>
          <w:rFonts w:ascii="Arial" w:hAnsi="Arial" w:cs="Arial"/>
          <w:b/>
          <w:bCs/>
          <w:sz w:val="20"/>
          <w:szCs w:val="20"/>
        </w:rPr>
        <w:lastRenderedPageBreak/>
        <w:t>IN ATTENDANCE:</w:t>
      </w:r>
    </w:p>
    <w:p w:rsidR="000155FE" w:rsidRDefault="000155FE" w:rsidP="00DA4C94">
      <w:pPr>
        <w:rPr>
          <w:rFonts w:ascii="Arial" w:hAnsi="Arial" w:cs="Arial"/>
          <w:bCs/>
          <w:sz w:val="20"/>
          <w:szCs w:val="20"/>
        </w:rPr>
      </w:pPr>
      <w:r>
        <w:rPr>
          <w:rFonts w:ascii="Arial" w:hAnsi="Arial" w:cs="Arial"/>
          <w:bCs/>
          <w:sz w:val="20"/>
          <w:szCs w:val="20"/>
        </w:rPr>
        <w:t>Debbie Butler</w:t>
      </w:r>
    </w:p>
    <w:p w:rsidR="000155FE" w:rsidRDefault="000155FE" w:rsidP="00DA4C94">
      <w:pPr>
        <w:rPr>
          <w:rFonts w:ascii="Arial" w:hAnsi="Arial" w:cs="Arial"/>
          <w:bCs/>
          <w:sz w:val="20"/>
          <w:szCs w:val="20"/>
        </w:rPr>
      </w:pPr>
      <w:r>
        <w:rPr>
          <w:rFonts w:ascii="Arial" w:hAnsi="Arial" w:cs="Arial"/>
          <w:bCs/>
          <w:sz w:val="20"/>
          <w:szCs w:val="20"/>
        </w:rPr>
        <w:t>Ray Brown</w:t>
      </w:r>
    </w:p>
    <w:p w:rsidR="008C2ED9" w:rsidRDefault="008C2ED9" w:rsidP="00DA4C94">
      <w:pPr>
        <w:rPr>
          <w:rFonts w:ascii="Arial" w:hAnsi="Arial" w:cs="Arial"/>
          <w:bCs/>
          <w:sz w:val="20"/>
          <w:szCs w:val="20"/>
        </w:rPr>
      </w:pPr>
    </w:p>
    <w:p w:rsidR="00E67226" w:rsidRDefault="00E67226" w:rsidP="00DA4C94">
      <w:pPr>
        <w:rPr>
          <w:rFonts w:ascii="Arial" w:hAnsi="Arial" w:cs="Arial"/>
          <w:bCs/>
          <w:sz w:val="20"/>
          <w:szCs w:val="20"/>
        </w:rPr>
      </w:pPr>
    </w:p>
    <w:p w:rsidR="000155FE" w:rsidRDefault="00F9717C" w:rsidP="00DA4C94">
      <w:pPr>
        <w:rPr>
          <w:rFonts w:ascii="Arial" w:hAnsi="Arial" w:cs="Arial"/>
          <w:bCs/>
          <w:sz w:val="20"/>
          <w:szCs w:val="20"/>
        </w:rPr>
      </w:pPr>
      <w:r>
        <w:rPr>
          <w:rFonts w:ascii="Arial" w:hAnsi="Arial" w:cs="Arial"/>
          <w:bCs/>
          <w:sz w:val="20"/>
          <w:szCs w:val="20"/>
        </w:rPr>
        <w:lastRenderedPageBreak/>
        <w:t>Jill Ferenc</w:t>
      </w:r>
    </w:p>
    <w:p w:rsidR="000155FE" w:rsidRDefault="00F9717C" w:rsidP="00DA4C94">
      <w:pPr>
        <w:rPr>
          <w:rFonts w:ascii="Arial" w:hAnsi="Arial" w:cs="Arial"/>
          <w:bCs/>
          <w:sz w:val="20"/>
          <w:szCs w:val="20"/>
        </w:rPr>
      </w:pPr>
      <w:r>
        <w:rPr>
          <w:rFonts w:ascii="Arial" w:hAnsi="Arial" w:cs="Arial"/>
          <w:bCs/>
          <w:sz w:val="20"/>
          <w:szCs w:val="20"/>
        </w:rPr>
        <w:t>Nancy Fitts</w:t>
      </w:r>
    </w:p>
    <w:p w:rsidR="00F9717C" w:rsidRDefault="00F9717C" w:rsidP="00DA4C94">
      <w:pPr>
        <w:rPr>
          <w:rFonts w:ascii="Arial" w:hAnsi="Arial" w:cs="Arial"/>
          <w:bCs/>
          <w:sz w:val="20"/>
          <w:szCs w:val="20"/>
        </w:rPr>
      </w:pPr>
      <w:r>
        <w:rPr>
          <w:rFonts w:ascii="Arial" w:hAnsi="Arial" w:cs="Arial"/>
          <w:bCs/>
          <w:sz w:val="20"/>
          <w:szCs w:val="20"/>
        </w:rPr>
        <w:t>Kathy Glover</w:t>
      </w:r>
    </w:p>
    <w:p w:rsidR="00E67226" w:rsidRDefault="00F9717C" w:rsidP="00DA4C94">
      <w:pPr>
        <w:rPr>
          <w:rFonts w:ascii="Arial" w:hAnsi="Arial" w:cs="Arial"/>
          <w:bCs/>
          <w:sz w:val="20"/>
          <w:szCs w:val="20"/>
        </w:rPr>
      </w:pPr>
      <w:r>
        <w:rPr>
          <w:rFonts w:ascii="Arial" w:hAnsi="Arial" w:cs="Arial"/>
          <w:bCs/>
          <w:sz w:val="20"/>
          <w:szCs w:val="20"/>
        </w:rPr>
        <w:t>Chelsea Mize</w:t>
      </w:r>
    </w:p>
    <w:p w:rsidR="00E67226" w:rsidRDefault="00E67226" w:rsidP="00DA4C94">
      <w:pPr>
        <w:rPr>
          <w:rFonts w:ascii="Arial" w:hAnsi="Arial" w:cs="Arial"/>
          <w:bCs/>
          <w:sz w:val="20"/>
          <w:szCs w:val="20"/>
        </w:rPr>
      </w:pPr>
    </w:p>
    <w:p w:rsidR="00F9717C" w:rsidRDefault="00F9717C" w:rsidP="00DA4C94">
      <w:pPr>
        <w:rPr>
          <w:rFonts w:ascii="Arial" w:hAnsi="Arial" w:cs="Arial"/>
          <w:bCs/>
          <w:sz w:val="20"/>
          <w:szCs w:val="20"/>
        </w:rPr>
      </w:pPr>
      <w:r>
        <w:rPr>
          <w:rFonts w:ascii="Arial" w:hAnsi="Arial" w:cs="Arial"/>
          <w:bCs/>
          <w:sz w:val="20"/>
          <w:szCs w:val="20"/>
        </w:rPr>
        <w:lastRenderedPageBreak/>
        <w:t>Brenda Reno</w:t>
      </w:r>
    </w:p>
    <w:p w:rsidR="009B3849" w:rsidRDefault="009B3849" w:rsidP="00DA4C94">
      <w:pPr>
        <w:rPr>
          <w:rFonts w:ascii="Arial" w:hAnsi="Arial" w:cs="Arial"/>
          <w:bCs/>
          <w:sz w:val="20"/>
          <w:szCs w:val="20"/>
        </w:rPr>
      </w:pPr>
      <w:r>
        <w:rPr>
          <w:rFonts w:ascii="Arial" w:hAnsi="Arial" w:cs="Arial"/>
          <w:bCs/>
          <w:sz w:val="20"/>
          <w:szCs w:val="20"/>
        </w:rPr>
        <w:t>Bob Waters</w:t>
      </w:r>
    </w:p>
    <w:p w:rsidR="008C2ED9" w:rsidRDefault="008C2ED9" w:rsidP="00DA4C94">
      <w:pPr>
        <w:rPr>
          <w:rFonts w:ascii="Arial" w:hAnsi="Arial" w:cs="Arial"/>
          <w:bCs/>
          <w:sz w:val="20"/>
          <w:szCs w:val="20"/>
        </w:rPr>
      </w:pPr>
      <w:r>
        <w:rPr>
          <w:rFonts w:ascii="Arial" w:hAnsi="Arial" w:cs="Arial"/>
          <w:bCs/>
          <w:sz w:val="20"/>
          <w:szCs w:val="20"/>
        </w:rPr>
        <w:t>Tracy Whittaker</w:t>
      </w:r>
    </w:p>
    <w:p w:rsidR="000155FE" w:rsidRDefault="000155FE" w:rsidP="00DA4C94">
      <w:pPr>
        <w:rPr>
          <w:rFonts w:ascii="Arial" w:hAnsi="Arial" w:cs="Arial"/>
          <w:bCs/>
          <w:sz w:val="20"/>
          <w:szCs w:val="20"/>
        </w:rPr>
      </w:pPr>
      <w:r>
        <w:rPr>
          <w:rFonts w:ascii="Arial" w:hAnsi="Arial" w:cs="Arial"/>
          <w:bCs/>
          <w:sz w:val="20"/>
          <w:szCs w:val="20"/>
        </w:rPr>
        <w:t>Jessica Jackson</w:t>
      </w:r>
    </w:p>
    <w:p w:rsidR="000155FE" w:rsidRDefault="000155FE" w:rsidP="00DA4C94">
      <w:pPr>
        <w:rPr>
          <w:rFonts w:ascii="Arial" w:hAnsi="Arial" w:cs="Arial"/>
          <w:bCs/>
          <w:sz w:val="20"/>
          <w:szCs w:val="20"/>
        </w:rPr>
        <w:sectPr w:rsidR="000155FE" w:rsidSect="000155FE">
          <w:type w:val="continuous"/>
          <w:pgSz w:w="12240" w:h="15840"/>
          <w:pgMar w:top="720" w:right="720" w:bottom="720" w:left="720" w:header="720" w:footer="720" w:gutter="0"/>
          <w:cols w:num="3" w:space="720"/>
          <w:docGrid w:linePitch="360"/>
        </w:sectPr>
      </w:pPr>
    </w:p>
    <w:p w:rsidR="000155FE" w:rsidRDefault="000155FE" w:rsidP="00DA4C94">
      <w:pPr>
        <w:rPr>
          <w:rFonts w:ascii="Arial" w:hAnsi="Arial" w:cs="Arial"/>
          <w:bCs/>
          <w:sz w:val="20"/>
          <w:szCs w:val="20"/>
        </w:rPr>
      </w:pPr>
    </w:p>
    <w:p w:rsidR="000155FE" w:rsidRDefault="000155FE" w:rsidP="00DA4C94">
      <w:pPr>
        <w:rPr>
          <w:rFonts w:ascii="Arial" w:hAnsi="Arial" w:cs="Arial"/>
          <w:bCs/>
          <w:sz w:val="20"/>
          <w:szCs w:val="20"/>
        </w:rPr>
        <w:sectPr w:rsidR="000155FE" w:rsidSect="000155FE">
          <w:type w:val="continuous"/>
          <w:pgSz w:w="12240" w:h="15840"/>
          <w:pgMar w:top="720" w:right="720" w:bottom="720" w:left="720" w:header="720" w:footer="720" w:gutter="0"/>
          <w:cols w:space="720"/>
          <w:docGrid w:linePitch="360"/>
        </w:sectPr>
      </w:pPr>
    </w:p>
    <w:p w:rsidR="009B3849" w:rsidRDefault="009B3849" w:rsidP="009B3849">
      <w:pPr>
        <w:rPr>
          <w:rFonts w:ascii="Arial" w:hAnsi="Arial" w:cs="Arial"/>
          <w:b/>
          <w:bCs/>
          <w:sz w:val="20"/>
          <w:szCs w:val="20"/>
        </w:rPr>
      </w:pPr>
      <w:r>
        <w:rPr>
          <w:rFonts w:ascii="Arial" w:hAnsi="Arial" w:cs="Arial"/>
          <w:b/>
          <w:bCs/>
          <w:sz w:val="20"/>
          <w:szCs w:val="20"/>
        </w:rPr>
        <w:lastRenderedPageBreak/>
        <w:t xml:space="preserve">ABSENT: </w:t>
      </w:r>
      <w:r>
        <w:rPr>
          <w:rFonts w:ascii="Arial" w:hAnsi="Arial" w:cs="Arial"/>
          <w:b/>
          <w:bCs/>
          <w:sz w:val="20"/>
          <w:szCs w:val="20"/>
        </w:rPr>
        <w:tab/>
      </w:r>
    </w:p>
    <w:p w:rsidR="009B3849" w:rsidRDefault="009B3849" w:rsidP="009B3849">
      <w:pPr>
        <w:rPr>
          <w:rFonts w:ascii="Arial" w:hAnsi="Arial" w:cs="Arial"/>
          <w:b/>
          <w:bCs/>
          <w:sz w:val="20"/>
          <w:szCs w:val="20"/>
        </w:rPr>
      </w:pPr>
    </w:p>
    <w:p w:rsidR="009B3849" w:rsidRDefault="009B3849" w:rsidP="009B3849">
      <w:pPr>
        <w:rPr>
          <w:rFonts w:ascii="Arial" w:hAnsi="Arial" w:cs="Arial"/>
          <w:b/>
          <w:bCs/>
          <w:sz w:val="20"/>
          <w:szCs w:val="20"/>
        </w:rPr>
      </w:pPr>
    </w:p>
    <w:p w:rsidR="009B3849" w:rsidRPr="009B3849" w:rsidRDefault="009B3849" w:rsidP="009B3849">
      <w:pPr>
        <w:rPr>
          <w:rFonts w:ascii="Arial" w:hAnsi="Arial" w:cs="Arial"/>
          <w:b/>
          <w:bCs/>
          <w:sz w:val="20"/>
          <w:szCs w:val="20"/>
        </w:rPr>
      </w:pPr>
      <w:r>
        <w:rPr>
          <w:rFonts w:ascii="Arial" w:hAnsi="Arial" w:cs="Arial"/>
          <w:bCs/>
          <w:sz w:val="20"/>
          <w:szCs w:val="20"/>
        </w:rPr>
        <w:lastRenderedPageBreak/>
        <w:t>Lou Flanagan</w:t>
      </w:r>
    </w:p>
    <w:p w:rsidR="00E90096" w:rsidRDefault="009B3849" w:rsidP="00DA4C94">
      <w:pPr>
        <w:rPr>
          <w:rFonts w:ascii="Arial" w:hAnsi="Arial" w:cs="Arial"/>
          <w:bCs/>
          <w:sz w:val="20"/>
          <w:szCs w:val="20"/>
        </w:rPr>
      </w:pPr>
      <w:r>
        <w:rPr>
          <w:rFonts w:ascii="Arial" w:hAnsi="Arial" w:cs="Arial"/>
          <w:bCs/>
          <w:sz w:val="20"/>
          <w:szCs w:val="20"/>
        </w:rPr>
        <w:t>Tim Wantland</w:t>
      </w:r>
    </w:p>
    <w:p w:rsidR="009B3849" w:rsidRDefault="009B3849" w:rsidP="009B3849">
      <w:pPr>
        <w:rPr>
          <w:rFonts w:ascii="Arial" w:hAnsi="Arial" w:cs="Arial"/>
          <w:bCs/>
          <w:sz w:val="20"/>
          <w:szCs w:val="20"/>
        </w:rPr>
      </w:pPr>
    </w:p>
    <w:p w:rsidR="009B3849" w:rsidRDefault="009B3849" w:rsidP="00DA4C94">
      <w:pPr>
        <w:rPr>
          <w:rFonts w:ascii="Arial" w:hAnsi="Arial" w:cs="Arial"/>
          <w:bCs/>
          <w:sz w:val="20"/>
          <w:szCs w:val="20"/>
        </w:rPr>
      </w:pPr>
      <w:r>
        <w:rPr>
          <w:rFonts w:ascii="Arial" w:hAnsi="Arial" w:cs="Arial"/>
          <w:bCs/>
          <w:sz w:val="20"/>
          <w:szCs w:val="20"/>
        </w:rPr>
        <w:lastRenderedPageBreak/>
        <w:t>Steven Helt</w:t>
      </w:r>
    </w:p>
    <w:p w:rsidR="009B3849" w:rsidRDefault="009B3849" w:rsidP="00DA4C94">
      <w:pPr>
        <w:rPr>
          <w:rFonts w:ascii="Arial" w:hAnsi="Arial" w:cs="Arial"/>
          <w:bCs/>
          <w:sz w:val="20"/>
          <w:szCs w:val="20"/>
        </w:rPr>
        <w:sectPr w:rsidR="009B3849" w:rsidSect="000155FE">
          <w:type w:val="continuous"/>
          <w:pgSz w:w="12240" w:h="15840"/>
          <w:pgMar w:top="720" w:right="720" w:bottom="720" w:left="720" w:header="720" w:footer="720" w:gutter="0"/>
          <w:cols w:num="3" w:space="720"/>
          <w:docGrid w:linePitch="360"/>
        </w:sectPr>
      </w:pPr>
      <w:r>
        <w:rPr>
          <w:rFonts w:ascii="Arial" w:hAnsi="Arial" w:cs="Arial"/>
          <w:bCs/>
          <w:sz w:val="20"/>
          <w:szCs w:val="20"/>
        </w:rPr>
        <w:t>Barb Stelzer</w:t>
      </w:r>
    </w:p>
    <w:p w:rsidR="00F9717C" w:rsidRPr="00EC5084" w:rsidRDefault="00F9717C" w:rsidP="00DA4C94">
      <w:pPr>
        <w:rPr>
          <w:rFonts w:ascii="Arial" w:hAnsi="Arial" w:cs="Arial"/>
          <w:bCs/>
          <w:sz w:val="20"/>
          <w:szCs w:val="20"/>
        </w:rPr>
      </w:pPr>
    </w:p>
    <w:p w:rsidR="000155FE" w:rsidRDefault="000155FE" w:rsidP="008C2ED9">
      <w:pPr>
        <w:rPr>
          <w:rFonts w:ascii="Arial" w:hAnsi="Arial" w:cs="Arial"/>
          <w:b/>
          <w:bCs/>
          <w:sz w:val="20"/>
          <w:szCs w:val="20"/>
        </w:rPr>
        <w:sectPr w:rsidR="000155FE" w:rsidSect="00127283">
          <w:type w:val="continuous"/>
          <w:pgSz w:w="12240" w:h="15840"/>
          <w:pgMar w:top="720" w:right="720" w:bottom="720" w:left="720" w:header="720" w:footer="720" w:gutter="0"/>
          <w:cols w:space="720"/>
          <w:docGrid w:linePitch="360"/>
        </w:sectPr>
      </w:pPr>
    </w:p>
    <w:p w:rsidR="000155FE" w:rsidRPr="000155FE" w:rsidRDefault="00DA4C94" w:rsidP="00DA4C94">
      <w:pPr>
        <w:numPr>
          <w:ilvl w:val="0"/>
          <w:numId w:val="1"/>
        </w:numPr>
        <w:rPr>
          <w:rFonts w:ascii="Arial" w:hAnsi="Arial" w:cs="Arial"/>
          <w:b/>
          <w:bCs/>
          <w:sz w:val="20"/>
          <w:szCs w:val="20"/>
        </w:rPr>
      </w:pPr>
      <w:r w:rsidRPr="000155FE">
        <w:rPr>
          <w:rFonts w:ascii="Arial" w:hAnsi="Arial" w:cs="Arial"/>
          <w:b/>
          <w:bCs/>
          <w:sz w:val="20"/>
          <w:szCs w:val="20"/>
        </w:rPr>
        <w:lastRenderedPageBreak/>
        <w:t>Call to Order</w:t>
      </w:r>
      <w:r w:rsidR="00777ADF" w:rsidRPr="000155FE">
        <w:rPr>
          <w:rFonts w:ascii="Arial" w:hAnsi="Arial" w:cs="Arial"/>
          <w:b/>
          <w:bCs/>
          <w:sz w:val="20"/>
          <w:szCs w:val="20"/>
        </w:rPr>
        <w:t xml:space="preserve"> </w:t>
      </w:r>
    </w:p>
    <w:p w:rsidR="00DA4C94" w:rsidRDefault="000155FE" w:rsidP="000155FE">
      <w:pPr>
        <w:ind w:left="720"/>
        <w:rPr>
          <w:rFonts w:ascii="Arial" w:hAnsi="Arial" w:cs="Arial"/>
          <w:bCs/>
          <w:sz w:val="20"/>
          <w:szCs w:val="20"/>
        </w:rPr>
      </w:pPr>
      <w:r>
        <w:rPr>
          <w:rFonts w:ascii="Arial" w:hAnsi="Arial" w:cs="Arial"/>
          <w:bCs/>
          <w:sz w:val="20"/>
          <w:szCs w:val="20"/>
        </w:rPr>
        <w:t xml:space="preserve">Debbie Butler called the meeting to order at </w:t>
      </w:r>
      <w:r w:rsidR="00050BF1">
        <w:rPr>
          <w:rFonts w:ascii="Arial" w:hAnsi="Arial" w:cs="Arial"/>
          <w:bCs/>
          <w:sz w:val="20"/>
          <w:szCs w:val="20"/>
        </w:rPr>
        <w:t>5:</w:t>
      </w:r>
      <w:r w:rsidR="00E67226">
        <w:rPr>
          <w:rFonts w:ascii="Arial" w:hAnsi="Arial" w:cs="Arial"/>
          <w:bCs/>
          <w:sz w:val="20"/>
          <w:szCs w:val="20"/>
        </w:rPr>
        <w:t>3</w:t>
      </w:r>
      <w:r w:rsidR="00CB704E">
        <w:rPr>
          <w:rFonts w:ascii="Arial" w:hAnsi="Arial" w:cs="Arial"/>
          <w:bCs/>
          <w:sz w:val="20"/>
          <w:szCs w:val="20"/>
        </w:rPr>
        <w:t>1</w:t>
      </w:r>
      <w:r w:rsidR="00777ADF">
        <w:rPr>
          <w:rFonts w:ascii="Arial" w:hAnsi="Arial" w:cs="Arial"/>
          <w:bCs/>
          <w:sz w:val="20"/>
          <w:szCs w:val="20"/>
        </w:rPr>
        <w:t xml:space="preserve"> p.m.</w:t>
      </w:r>
    </w:p>
    <w:p w:rsidR="00127283" w:rsidRDefault="00127283" w:rsidP="00DA4C94">
      <w:pPr>
        <w:ind w:left="720"/>
        <w:rPr>
          <w:rFonts w:ascii="Arial" w:hAnsi="Arial" w:cs="Arial"/>
          <w:bCs/>
          <w:sz w:val="20"/>
          <w:szCs w:val="20"/>
        </w:rPr>
        <w:sectPr w:rsidR="00127283" w:rsidSect="000155FE">
          <w:type w:val="continuous"/>
          <w:pgSz w:w="12240" w:h="15840"/>
          <w:pgMar w:top="720" w:right="720" w:bottom="720" w:left="720" w:header="720" w:footer="720" w:gutter="0"/>
          <w:cols w:space="720"/>
          <w:docGrid w:linePitch="360"/>
        </w:sectPr>
      </w:pPr>
    </w:p>
    <w:p w:rsidR="00127283" w:rsidRPr="00EC5084" w:rsidRDefault="00127283" w:rsidP="00DA4C94">
      <w:pPr>
        <w:ind w:left="720"/>
        <w:rPr>
          <w:rFonts w:ascii="Arial" w:hAnsi="Arial" w:cs="Arial"/>
          <w:bCs/>
          <w:sz w:val="20"/>
          <w:szCs w:val="20"/>
        </w:rPr>
      </w:pPr>
    </w:p>
    <w:p w:rsidR="00DA4C94" w:rsidRPr="000155FE" w:rsidRDefault="00DA4C94" w:rsidP="00DA4C94">
      <w:pPr>
        <w:numPr>
          <w:ilvl w:val="0"/>
          <w:numId w:val="1"/>
        </w:numPr>
        <w:rPr>
          <w:rFonts w:ascii="Arial" w:hAnsi="Arial" w:cs="Arial"/>
          <w:b/>
          <w:bCs/>
          <w:sz w:val="20"/>
          <w:szCs w:val="20"/>
        </w:rPr>
      </w:pPr>
      <w:r w:rsidRPr="000155FE">
        <w:rPr>
          <w:rFonts w:ascii="Arial" w:hAnsi="Arial" w:cs="Arial"/>
          <w:b/>
          <w:bCs/>
          <w:sz w:val="20"/>
          <w:szCs w:val="20"/>
        </w:rPr>
        <w:t xml:space="preserve">Introduction of Visitors / Visitor Comments and Questions </w:t>
      </w:r>
    </w:p>
    <w:p w:rsidR="00127283" w:rsidRDefault="00CB704E" w:rsidP="00264207">
      <w:pPr>
        <w:pStyle w:val="ListParagraph"/>
        <w:rPr>
          <w:rFonts w:ascii="Arial" w:hAnsi="Arial" w:cs="Arial"/>
          <w:bCs/>
          <w:sz w:val="20"/>
          <w:szCs w:val="20"/>
        </w:rPr>
      </w:pPr>
      <w:r>
        <w:rPr>
          <w:rFonts w:ascii="Arial" w:hAnsi="Arial" w:cs="Arial"/>
          <w:bCs/>
          <w:sz w:val="20"/>
          <w:szCs w:val="20"/>
        </w:rPr>
        <w:t xml:space="preserve">Debbie Butler introduced </w:t>
      </w:r>
      <w:r w:rsidRPr="00CB704E">
        <w:rPr>
          <w:rFonts w:ascii="Arial" w:hAnsi="Arial" w:cs="Arial"/>
          <w:bCs/>
          <w:sz w:val="20"/>
          <w:szCs w:val="20"/>
        </w:rPr>
        <w:t>Violet Kirkendall</w:t>
      </w:r>
      <w:r>
        <w:rPr>
          <w:rFonts w:ascii="Arial" w:hAnsi="Arial" w:cs="Arial"/>
          <w:bCs/>
          <w:sz w:val="20"/>
          <w:szCs w:val="20"/>
        </w:rPr>
        <w:t xml:space="preserve"> of Hood </w:t>
      </w:r>
      <w:r w:rsidR="00264207">
        <w:rPr>
          <w:rFonts w:ascii="Arial" w:hAnsi="Arial" w:cs="Arial"/>
          <w:bCs/>
          <w:sz w:val="20"/>
          <w:szCs w:val="20"/>
        </w:rPr>
        <w:t>&amp;</w:t>
      </w:r>
      <w:r>
        <w:rPr>
          <w:rFonts w:ascii="Arial" w:hAnsi="Arial" w:cs="Arial"/>
          <w:bCs/>
          <w:sz w:val="20"/>
          <w:szCs w:val="20"/>
        </w:rPr>
        <w:t xml:space="preserve"> Associates</w:t>
      </w:r>
      <w:r w:rsidR="00264207">
        <w:rPr>
          <w:rFonts w:ascii="Arial" w:hAnsi="Arial" w:cs="Arial"/>
          <w:bCs/>
          <w:sz w:val="20"/>
          <w:szCs w:val="20"/>
        </w:rPr>
        <w:t xml:space="preserve"> CPAs.</w:t>
      </w:r>
    </w:p>
    <w:p w:rsidR="00264207" w:rsidRPr="00EC5084" w:rsidRDefault="00264207" w:rsidP="00264207">
      <w:pPr>
        <w:pStyle w:val="ListParagraph"/>
        <w:rPr>
          <w:rFonts w:ascii="Arial" w:hAnsi="Arial" w:cs="Arial"/>
          <w:bCs/>
          <w:sz w:val="20"/>
          <w:szCs w:val="20"/>
        </w:rPr>
      </w:pPr>
    </w:p>
    <w:p w:rsidR="001B2771" w:rsidRDefault="00DA4C94" w:rsidP="001B2771">
      <w:pPr>
        <w:numPr>
          <w:ilvl w:val="0"/>
          <w:numId w:val="1"/>
        </w:numPr>
        <w:rPr>
          <w:rFonts w:ascii="Arial" w:hAnsi="Arial" w:cs="Arial"/>
          <w:b/>
          <w:bCs/>
          <w:sz w:val="20"/>
          <w:szCs w:val="20"/>
        </w:rPr>
      </w:pPr>
      <w:r w:rsidRPr="000155FE">
        <w:rPr>
          <w:rFonts w:ascii="Arial" w:hAnsi="Arial" w:cs="Arial"/>
          <w:b/>
          <w:bCs/>
          <w:sz w:val="20"/>
          <w:szCs w:val="20"/>
        </w:rPr>
        <w:t>Approval of</w:t>
      </w:r>
      <w:r w:rsidR="008D16DA" w:rsidRPr="000155FE">
        <w:rPr>
          <w:rFonts w:ascii="Arial" w:hAnsi="Arial" w:cs="Arial"/>
          <w:b/>
          <w:bCs/>
          <w:sz w:val="20"/>
          <w:szCs w:val="20"/>
        </w:rPr>
        <w:t xml:space="preserve"> </w:t>
      </w:r>
      <w:r w:rsidRPr="000155FE">
        <w:rPr>
          <w:rFonts w:ascii="Arial" w:hAnsi="Arial" w:cs="Arial"/>
          <w:b/>
          <w:bCs/>
          <w:sz w:val="20"/>
          <w:szCs w:val="20"/>
        </w:rPr>
        <w:t xml:space="preserve">Minutes from </w:t>
      </w:r>
      <w:r w:rsidR="006E6272" w:rsidRPr="000155FE">
        <w:rPr>
          <w:rFonts w:ascii="Arial" w:hAnsi="Arial" w:cs="Arial"/>
          <w:b/>
          <w:bCs/>
          <w:sz w:val="20"/>
          <w:szCs w:val="20"/>
        </w:rPr>
        <w:t xml:space="preserve">the </w:t>
      </w:r>
      <w:r w:rsidR="00264207">
        <w:rPr>
          <w:rFonts w:ascii="Arial" w:hAnsi="Arial" w:cs="Arial"/>
          <w:b/>
          <w:bCs/>
          <w:sz w:val="20"/>
          <w:szCs w:val="20"/>
        </w:rPr>
        <w:t>February</w:t>
      </w:r>
      <w:r w:rsidR="00442C83">
        <w:rPr>
          <w:rFonts w:ascii="Arial" w:hAnsi="Arial" w:cs="Arial"/>
          <w:b/>
          <w:bCs/>
          <w:sz w:val="20"/>
          <w:szCs w:val="20"/>
        </w:rPr>
        <w:t xml:space="preserve"> </w:t>
      </w:r>
      <w:r w:rsidR="00264207">
        <w:rPr>
          <w:rFonts w:ascii="Arial" w:hAnsi="Arial" w:cs="Arial"/>
          <w:b/>
          <w:bCs/>
          <w:sz w:val="20"/>
          <w:szCs w:val="20"/>
        </w:rPr>
        <w:t>8</w:t>
      </w:r>
      <w:r w:rsidRPr="000155FE">
        <w:rPr>
          <w:rFonts w:ascii="Arial" w:hAnsi="Arial" w:cs="Arial"/>
          <w:b/>
          <w:bCs/>
          <w:sz w:val="20"/>
          <w:szCs w:val="20"/>
        </w:rPr>
        <w:t>, 201</w:t>
      </w:r>
      <w:r w:rsidR="00264207">
        <w:rPr>
          <w:rFonts w:ascii="Arial" w:hAnsi="Arial" w:cs="Arial"/>
          <w:b/>
          <w:bCs/>
          <w:sz w:val="20"/>
          <w:szCs w:val="20"/>
        </w:rPr>
        <w:t>7</w:t>
      </w:r>
      <w:r w:rsidRPr="000155FE">
        <w:rPr>
          <w:rFonts w:ascii="Arial" w:hAnsi="Arial" w:cs="Arial"/>
          <w:b/>
          <w:bCs/>
          <w:sz w:val="20"/>
          <w:szCs w:val="20"/>
        </w:rPr>
        <w:t xml:space="preserve"> Board meeting</w:t>
      </w:r>
    </w:p>
    <w:p w:rsidR="00F9717C" w:rsidRDefault="00264207" w:rsidP="00F9717C">
      <w:pPr>
        <w:ind w:left="720"/>
        <w:rPr>
          <w:rFonts w:ascii="Arial" w:hAnsi="Arial" w:cs="Arial"/>
          <w:bCs/>
          <w:sz w:val="20"/>
          <w:szCs w:val="20"/>
        </w:rPr>
      </w:pPr>
      <w:r>
        <w:rPr>
          <w:rFonts w:ascii="Arial" w:hAnsi="Arial" w:cs="Arial"/>
          <w:bCs/>
          <w:sz w:val="20"/>
          <w:szCs w:val="20"/>
        </w:rPr>
        <w:t xml:space="preserve">Nancy Fitts </w:t>
      </w:r>
      <w:r w:rsidR="00F9717C">
        <w:rPr>
          <w:rFonts w:ascii="Arial" w:hAnsi="Arial" w:cs="Arial"/>
          <w:bCs/>
          <w:sz w:val="20"/>
          <w:szCs w:val="20"/>
        </w:rPr>
        <w:t xml:space="preserve">motioned to approve the minutes from the </w:t>
      </w:r>
      <w:r>
        <w:rPr>
          <w:rFonts w:ascii="Arial" w:hAnsi="Arial" w:cs="Arial"/>
          <w:bCs/>
          <w:sz w:val="20"/>
          <w:szCs w:val="20"/>
        </w:rPr>
        <w:t>February 8, 2017</w:t>
      </w:r>
      <w:r w:rsidR="00F9717C">
        <w:rPr>
          <w:rFonts w:ascii="Arial" w:hAnsi="Arial" w:cs="Arial"/>
          <w:bCs/>
          <w:sz w:val="20"/>
          <w:szCs w:val="20"/>
        </w:rPr>
        <w:t xml:space="preserve"> Board </w:t>
      </w:r>
      <w:r>
        <w:rPr>
          <w:rFonts w:ascii="Arial" w:hAnsi="Arial" w:cs="Arial"/>
          <w:bCs/>
          <w:sz w:val="20"/>
          <w:szCs w:val="20"/>
        </w:rPr>
        <w:t>meeting as written. Kathy Glover</w:t>
      </w:r>
      <w:r w:rsidR="00F9717C">
        <w:rPr>
          <w:rFonts w:ascii="Arial" w:hAnsi="Arial" w:cs="Arial"/>
          <w:bCs/>
          <w:sz w:val="20"/>
          <w:szCs w:val="20"/>
        </w:rPr>
        <w:t xml:space="preserve"> seconded. Motion approved.</w:t>
      </w:r>
    </w:p>
    <w:p w:rsidR="00264207" w:rsidRDefault="00264207" w:rsidP="00F9717C">
      <w:pPr>
        <w:ind w:left="720"/>
        <w:rPr>
          <w:rFonts w:ascii="Arial" w:hAnsi="Arial" w:cs="Arial"/>
          <w:bCs/>
          <w:sz w:val="20"/>
          <w:szCs w:val="20"/>
        </w:rPr>
      </w:pPr>
    </w:p>
    <w:p w:rsidR="00264207" w:rsidRPr="00013175" w:rsidRDefault="00264207" w:rsidP="00264207">
      <w:pPr>
        <w:pStyle w:val="ListParagraph"/>
        <w:numPr>
          <w:ilvl w:val="0"/>
          <w:numId w:val="1"/>
        </w:numPr>
        <w:rPr>
          <w:rFonts w:ascii="Arial" w:hAnsi="Arial" w:cs="Arial"/>
          <w:b/>
          <w:bCs/>
          <w:sz w:val="20"/>
          <w:szCs w:val="20"/>
        </w:rPr>
      </w:pPr>
      <w:r w:rsidRPr="00013175">
        <w:rPr>
          <w:rFonts w:ascii="Arial" w:hAnsi="Arial" w:cs="Arial"/>
          <w:b/>
          <w:bCs/>
          <w:sz w:val="20"/>
          <w:szCs w:val="20"/>
        </w:rPr>
        <w:t>2015-2016 Audit report by Violet Kirkendall</w:t>
      </w:r>
    </w:p>
    <w:p w:rsidR="00264207" w:rsidRPr="00013175" w:rsidRDefault="00013175" w:rsidP="00013175">
      <w:pPr>
        <w:ind w:left="720"/>
        <w:rPr>
          <w:rFonts w:ascii="Arial" w:hAnsi="Arial" w:cs="Arial"/>
          <w:bCs/>
          <w:sz w:val="20"/>
          <w:szCs w:val="20"/>
        </w:rPr>
      </w:pPr>
      <w:r>
        <w:rPr>
          <w:rFonts w:ascii="Arial" w:hAnsi="Arial" w:cs="Arial"/>
          <w:bCs/>
          <w:sz w:val="20"/>
          <w:szCs w:val="20"/>
        </w:rPr>
        <w:t>Violet Kirkendall presented the independent auditor’s report for the fiscal year ending June 30 2016. The current assets included $40,966.91 plus fixed assets and an overall net income of $11,159.01. As in the past, the report found deficiencies in receipts and in reporting depreciation. Bob Waters motioned to accept the audit report as presented. Brenda Reno seconded. Motion approved.</w:t>
      </w:r>
    </w:p>
    <w:p w:rsidR="008D16DA" w:rsidRPr="006E6272" w:rsidRDefault="008D16DA" w:rsidP="006E6272">
      <w:pPr>
        <w:rPr>
          <w:rFonts w:ascii="Arial" w:hAnsi="Arial" w:cs="Arial"/>
          <w:bCs/>
          <w:sz w:val="20"/>
          <w:szCs w:val="20"/>
        </w:rPr>
      </w:pPr>
    </w:p>
    <w:p w:rsidR="008D16DA" w:rsidRPr="000155FE" w:rsidRDefault="008D16DA" w:rsidP="008D16DA">
      <w:pPr>
        <w:numPr>
          <w:ilvl w:val="0"/>
          <w:numId w:val="1"/>
        </w:numPr>
        <w:rPr>
          <w:rFonts w:ascii="Arial" w:hAnsi="Arial" w:cs="Arial"/>
          <w:b/>
          <w:bCs/>
          <w:sz w:val="20"/>
          <w:szCs w:val="20"/>
        </w:rPr>
      </w:pPr>
      <w:r w:rsidRPr="000155FE">
        <w:rPr>
          <w:rFonts w:ascii="Arial" w:hAnsi="Arial" w:cs="Arial"/>
          <w:b/>
          <w:bCs/>
          <w:sz w:val="20"/>
          <w:szCs w:val="20"/>
        </w:rPr>
        <w:t xml:space="preserve">Financial  Reports </w:t>
      </w:r>
    </w:p>
    <w:p w:rsidR="008D16DA" w:rsidRDefault="00013175" w:rsidP="008D16DA">
      <w:pPr>
        <w:numPr>
          <w:ilvl w:val="1"/>
          <w:numId w:val="1"/>
        </w:numPr>
        <w:rPr>
          <w:rFonts w:ascii="Arial" w:hAnsi="Arial" w:cs="Arial"/>
          <w:b/>
          <w:bCs/>
          <w:sz w:val="20"/>
          <w:szCs w:val="20"/>
        </w:rPr>
      </w:pPr>
      <w:r>
        <w:rPr>
          <w:rFonts w:ascii="Arial" w:hAnsi="Arial" w:cs="Arial"/>
          <w:b/>
          <w:bCs/>
          <w:sz w:val="20"/>
          <w:szCs w:val="20"/>
        </w:rPr>
        <w:t>February</w:t>
      </w:r>
      <w:r w:rsidR="008D16DA" w:rsidRPr="000155FE">
        <w:rPr>
          <w:rFonts w:ascii="Arial" w:hAnsi="Arial" w:cs="Arial"/>
          <w:b/>
          <w:bCs/>
          <w:sz w:val="20"/>
          <w:szCs w:val="20"/>
        </w:rPr>
        <w:t xml:space="preserve"> financial statements</w:t>
      </w:r>
    </w:p>
    <w:p w:rsidR="00E90096" w:rsidRDefault="00013175" w:rsidP="00013175">
      <w:pPr>
        <w:ind w:left="1800"/>
        <w:rPr>
          <w:rFonts w:ascii="Arial" w:hAnsi="Arial" w:cs="Arial"/>
          <w:bCs/>
          <w:sz w:val="20"/>
          <w:szCs w:val="20"/>
        </w:rPr>
      </w:pPr>
      <w:r>
        <w:rPr>
          <w:rFonts w:ascii="Arial" w:hAnsi="Arial" w:cs="Arial"/>
          <w:bCs/>
          <w:sz w:val="20"/>
          <w:szCs w:val="20"/>
        </w:rPr>
        <w:t>Ray Brown reported that the total income for February was $8,292.45 with total expenses of $5,216.84 for a net income of $3,075.61. With two fundraising events left, we’ve hit 81.34 percent of the total income projected for t</w:t>
      </w:r>
      <w:r w:rsidR="00CF2642">
        <w:rPr>
          <w:rFonts w:ascii="Arial" w:hAnsi="Arial" w:cs="Arial"/>
          <w:bCs/>
          <w:sz w:val="20"/>
          <w:szCs w:val="20"/>
        </w:rPr>
        <w:t>he year, while on expenses, we’ve</w:t>
      </w:r>
      <w:r>
        <w:rPr>
          <w:rFonts w:ascii="Arial" w:hAnsi="Arial" w:cs="Arial"/>
          <w:bCs/>
          <w:sz w:val="20"/>
          <w:szCs w:val="20"/>
        </w:rPr>
        <w:t xml:space="preserve"> spend 63.2 percent of th</w:t>
      </w:r>
      <w:r w:rsidR="00CF2642">
        <w:rPr>
          <w:rFonts w:ascii="Arial" w:hAnsi="Arial" w:cs="Arial"/>
          <w:bCs/>
          <w:sz w:val="20"/>
          <w:szCs w:val="20"/>
        </w:rPr>
        <w:t>e budget for the year. The year-</w:t>
      </w:r>
      <w:r>
        <w:rPr>
          <w:rFonts w:ascii="Arial" w:hAnsi="Arial" w:cs="Arial"/>
          <w:bCs/>
          <w:sz w:val="20"/>
          <w:szCs w:val="20"/>
        </w:rPr>
        <w:t>to</w:t>
      </w:r>
      <w:r w:rsidR="00CF2642">
        <w:rPr>
          <w:rFonts w:ascii="Arial" w:hAnsi="Arial" w:cs="Arial"/>
          <w:bCs/>
          <w:sz w:val="20"/>
          <w:szCs w:val="20"/>
        </w:rPr>
        <w:t>-</w:t>
      </w:r>
      <w:r>
        <w:rPr>
          <w:rFonts w:ascii="Arial" w:hAnsi="Arial" w:cs="Arial"/>
          <w:bCs/>
          <w:sz w:val="20"/>
          <w:szCs w:val="20"/>
        </w:rPr>
        <w:t>date net income is $13,810.09, and the Board may consider putting some money into a CD. Bob Waters motioned to accept the financial statements as presented. Jill Ferenc seconded. Motion passed.</w:t>
      </w:r>
    </w:p>
    <w:p w:rsidR="00035621" w:rsidRPr="00035621" w:rsidRDefault="00035621" w:rsidP="00CB352B">
      <w:pPr>
        <w:rPr>
          <w:rFonts w:ascii="Arial" w:hAnsi="Arial" w:cs="Arial"/>
          <w:b/>
          <w:bCs/>
          <w:sz w:val="20"/>
          <w:szCs w:val="20"/>
        </w:rPr>
      </w:pPr>
    </w:p>
    <w:p w:rsidR="00DA4C94" w:rsidRPr="001B2771" w:rsidRDefault="00DA4C94" w:rsidP="00145224">
      <w:pPr>
        <w:numPr>
          <w:ilvl w:val="0"/>
          <w:numId w:val="1"/>
        </w:numPr>
        <w:rPr>
          <w:rFonts w:ascii="Arial" w:hAnsi="Arial" w:cs="Arial"/>
          <w:b/>
          <w:bCs/>
          <w:sz w:val="20"/>
          <w:szCs w:val="20"/>
        </w:rPr>
      </w:pPr>
      <w:r w:rsidRPr="001B2771">
        <w:rPr>
          <w:rFonts w:ascii="Arial" w:hAnsi="Arial" w:cs="Arial"/>
          <w:b/>
          <w:bCs/>
          <w:sz w:val="20"/>
          <w:szCs w:val="20"/>
        </w:rPr>
        <w:t xml:space="preserve">President’s Report </w:t>
      </w:r>
    </w:p>
    <w:p w:rsidR="00013175" w:rsidRPr="00013175" w:rsidRDefault="00013175" w:rsidP="00013175">
      <w:pPr>
        <w:numPr>
          <w:ilvl w:val="1"/>
          <w:numId w:val="1"/>
        </w:numPr>
        <w:rPr>
          <w:rFonts w:ascii="Arial" w:hAnsi="Arial" w:cs="Arial"/>
          <w:b/>
          <w:bCs/>
          <w:sz w:val="20"/>
          <w:szCs w:val="20"/>
        </w:rPr>
      </w:pPr>
      <w:r w:rsidRPr="00013175">
        <w:rPr>
          <w:rFonts w:ascii="Arial" w:hAnsi="Arial" w:cs="Arial"/>
          <w:b/>
          <w:bCs/>
          <w:sz w:val="20"/>
          <w:szCs w:val="20"/>
        </w:rPr>
        <w:t>Update on Employee Handbook</w:t>
      </w:r>
    </w:p>
    <w:p w:rsidR="00013175" w:rsidRDefault="00013175" w:rsidP="00013175">
      <w:pPr>
        <w:ind w:left="1800"/>
        <w:rPr>
          <w:rFonts w:ascii="Arial" w:hAnsi="Arial" w:cs="Arial"/>
          <w:bCs/>
          <w:sz w:val="20"/>
          <w:szCs w:val="20"/>
        </w:rPr>
      </w:pPr>
      <w:r>
        <w:rPr>
          <w:rFonts w:ascii="Arial" w:hAnsi="Arial" w:cs="Arial"/>
          <w:bCs/>
          <w:sz w:val="20"/>
          <w:szCs w:val="20"/>
        </w:rPr>
        <w:t xml:space="preserve">Debbie Butler reported that the Employee Handbook is almost done. The executive committee will </w:t>
      </w:r>
      <w:proofErr w:type="gramStart"/>
      <w:r>
        <w:rPr>
          <w:rFonts w:ascii="Arial" w:hAnsi="Arial" w:cs="Arial"/>
          <w:bCs/>
          <w:sz w:val="20"/>
          <w:szCs w:val="20"/>
        </w:rPr>
        <w:t>look</w:t>
      </w:r>
      <w:proofErr w:type="gramEnd"/>
      <w:r>
        <w:rPr>
          <w:rFonts w:ascii="Arial" w:hAnsi="Arial" w:cs="Arial"/>
          <w:bCs/>
          <w:sz w:val="20"/>
          <w:szCs w:val="20"/>
        </w:rPr>
        <w:t xml:space="preserve"> over it once more and present it the Board at the next meeting. </w:t>
      </w:r>
    </w:p>
    <w:p w:rsidR="00013175" w:rsidRDefault="00013175" w:rsidP="00013175">
      <w:pPr>
        <w:rPr>
          <w:rFonts w:ascii="Arial" w:hAnsi="Arial" w:cs="Arial"/>
          <w:bCs/>
          <w:sz w:val="20"/>
          <w:szCs w:val="20"/>
        </w:rPr>
      </w:pPr>
    </w:p>
    <w:p w:rsidR="00013175" w:rsidRPr="00013175" w:rsidRDefault="00013175" w:rsidP="00013175">
      <w:pPr>
        <w:pStyle w:val="ListParagraph"/>
        <w:numPr>
          <w:ilvl w:val="1"/>
          <w:numId w:val="1"/>
        </w:numPr>
        <w:rPr>
          <w:rFonts w:ascii="Arial" w:hAnsi="Arial" w:cs="Arial"/>
          <w:b/>
          <w:bCs/>
          <w:sz w:val="20"/>
          <w:szCs w:val="20"/>
        </w:rPr>
      </w:pPr>
      <w:r w:rsidRPr="00013175">
        <w:rPr>
          <w:rFonts w:ascii="Arial" w:hAnsi="Arial" w:cs="Arial"/>
          <w:b/>
          <w:bCs/>
          <w:sz w:val="20"/>
          <w:szCs w:val="20"/>
        </w:rPr>
        <w:t>Employee evaluation</w:t>
      </w:r>
    </w:p>
    <w:p w:rsidR="00013175" w:rsidRDefault="00013175" w:rsidP="00013175">
      <w:pPr>
        <w:ind w:left="1800"/>
        <w:rPr>
          <w:rFonts w:ascii="Arial" w:hAnsi="Arial" w:cs="Arial"/>
          <w:bCs/>
          <w:sz w:val="20"/>
          <w:szCs w:val="20"/>
        </w:rPr>
      </w:pPr>
      <w:r>
        <w:rPr>
          <w:rFonts w:ascii="Arial" w:hAnsi="Arial" w:cs="Arial"/>
          <w:bCs/>
          <w:sz w:val="20"/>
          <w:szCs w:val="20"/>
        </w:rPr>
        <w:t>Debbie Butler reported that an official employee evaluation is available for any Board members who want to do one. Each committee chair will do a short one about that specific committee. Additionally, Jessica Jackson will fill out the evaluation as well. The executive committee will go over the evaluation with the director.</w:t>
      </w:r>
    </w:p>
    <w:p w:rsidR="00013175" w:rsidRDefault="00013175" w:rsidP="00013175">
      <w:pPr>
        <w:ind w:left="1800"/>
        <w:rPr>
          <w:rFonts w:ascii="Arial" w:hAnsi="Arial" w:cs="Arial"/>
          <w:bCs/>
          <w:sz w:val="20"/>
          <w:szCs w:val="20"/>
        </w:rPr>
      </w:pPr>
    </w:p>
    <w:p w:rsidR="00013175" w:rsidRPr="00013175" w:rsidRDefault="00013175" w:rsidP="00013175">
      <w:pPr>
        <w:numPr>
          <w:ilvl w:val="1"/>
          <w:numId w:val="1"/>
        </w:numPr>
        <w:rPr>
          <w:rFonts w:ascii="Arial" w:hAnsi="Arial" w:cs="Arial"/>
          <w:b/>
          <w:bCs/>
          <w:sz w:val="20"/>
          <w:szCs w:val="20"/>
        </w:rPr>
      </w:pPr>
      <w:r w:rsidRPr="00013175">
        <w:rPr>
          <w:rFonts w:ascii="Arial" w:hAnsi="Arial" w:cs="Arial"/>
          <w:b/>
          <w:bCs/>
          <w:sz w:val="20"/>
          <w:szCs w:val="20"/>
        </w:rPr>
        <w:t>Next board meeting: April 12, 2017</w:t>
      </w:r>
    </w:p>
    <w:p w:rsidR="00275EA2" w:rsidRPr="00275EA2" w:rsidRDefault="00275EA2" w:rsidP="00275EA2">
      <w:pPr>
        <w:rPr>
          <w:rFonts w:ascii="Arial" w:hAnsi="Arial" w:cs="Arial"/>
          <w:bCs/>
          <w:sz w:val="20"/>
          <w:szCs w:val="20"/>
        </w:rPr>
        <w:sectPr w:rsidR="00275EA2" w:rsidRPr="00275EA2" w:rsidSect="000155FE">
          <w:type w:val="continuous"/>
          <w:pgSz w:w="12240" w:h="15840"/>
          <w:pgMar w:top="720" w:right="720" w:bottom="720" w:left="720" w:header="720" w:footer="720" w:gutter="0"/>
          <w:cols w:space="720"/>
          <w:docGrid w:linePitch="360"/>
        </w:sectPr>
      </w:pPr>
    </w:p>
    <w:p w:rsidR="006E6272" w:rsidRPr="001B2771" w:rsidRDefault="006E6272" w:rsidP="00DA4C94">
      <w:pPr>
        <w:pStyle w:val="ListParagraph"/>
        <w:ind w:left="1800"/>
        <w:rPr>
          <w:rFonts w:ascii="Arial" w:hAnsi="Arial" w:cs="Arial"/>
          <w:bCs/>
          <w:sz w:val="20"/>
          <w:szCs w:val="20"/>
        </w:rPr>
      </w:pPr>
    </w:p>
    <w:p w:rsidR="00CF3AE7" w:rsidRPr="001B2771" w:rsidRDefault="00CF3AE7" w:rsidP="00DA4C94">
      <w:pPr>
        <w:numPr>
          <w:ilvl w:val="0"/>
          <w:numId w:val="1"/>
        </w:numPr>
        <w:rPr>
          <w:rFonts w:ascii="Arial" w:hAnsi="Arial" w:cs="Arial"/>
          <w:b/>
          <w:bCs/>
          <w:sz w:val="20"/>
          <w:szCs w:val="20"/>
        </w:rPr>
        <w:sectPr w:rsidR="00CF3AE7" w:rsidRPr="001B2771" w:rsidSect="00A91EA7">
          <w:type w:val="continuous"/>
          <w:pgSz w:w="12240" w:h="15840"/>
          <w:pgMar w:top="720" w:right="720" w:bottom="720" w:left="720" w:header="720" w:footer="720" w:gutter="0"/>
          <w:cols w:num="2" w:space="720"/>
          <w:docGrid w:linePitch="360"/>
        </w:sectPr>
      </w:pPr>
    </w:p>
    <w:p w:rsidR="00DA4C94" w:rsidRPr="00AC7C8B" w:rsidRDefault="00DA4C94" w:rsidP="00DA4C94">
      <w:pPr>
        <w:numPr>
          <w:ilvl w:val="0"/>
          <w:numId w:val="1"/>
        </w:numPr>
        <w:rPr>
          <w:rFonts w:ascii="Arial" w:hAnsi="Arial" w:cs="Arial"/>
          <w:b/>
          <w:bCs/>
          <w:sz w:val="20"/>
          <w:szCs w:val="20"/>
        </w:rPr>
      </w:pPr>
      <w:r w:rsidRPr="00AC7C8B">
        <w:rPr>
          <w:rFonts w:ascii="Arial" w:hAnsi="Arial" w:cs="Arial"/>
          <w:b/>
          <w:bCs/>
          <w:sz w:val="20"/>
          <w:szCs w:val="20"/>
        </w:rPr>
        <w:lastRenderedPageBreak/>
        <w:t>Executive Director’s Report</w:t>
      </w:r>
    </w:p>
    <w:p w:rsidR="00013175" w:rsidRPr="007D1397" w:rsidRDefault="00013175" w:rsidP="00013175">
      <w:pPr>
        <w:pStyle w:val="ListParagraph"/>
        <w:numPr>
          <w:ilvl w:val="1"/>
          <w:numId w:val="1"/>
        </w:numPr>
        <w:rPr>
          <w:rFonts w:ascii="Arial" w:hAnsi="Arial" w:cs="Arial"/>
          <w:b/>
          <w:bCs/>
          <w:sz w:val="20"/>
          <w:szCs w:val="20"/>
        </w:rPr>
      </w:pPr>
      <w:r w:rsidRPr="007D1397">
        <w:rPr>
          <w:rFonts w:ascii="Arial" w:hAnsi="Arial" w:cs="Arial"/>
          <w:b/>
          <w:bCs/>
          <w:sz w:val="20"/>
          <w:szCs w:val="20"/>
        </w:rPr>
        <w:t>OMSC Awards</w:t>
      </w:r>
    </w:p>
    <w:p w:rsidR="00013175" w:rsidRDefault="007D1397" w:rsidP="00013175">
      <w:pPr>
        <w:ind w:left="1800"/>
        <w:rPr>
          <w:rFonts w:ascii="Arial" w:hAnsi="Arial" w:cs="Arial"/>
          <w:bCs/>
          <w:sz w:val="20"/>
          <w:szCs w:val="20"/>
        </w:rPr>
      </w:pPr>
      <w:r>
        <w:rPr>
          <w:rFonts w:ascii="Arial" w:hAnsi="Arial" w:cs="Arial"/>
          <w:bCs/>
          <w:sz w:val="20"/>
          <w:szCs w:val="20"/>
        </w:rPr>
        <w:t xml:space="preserve">Jessica Jackson reported that Claremore was up for four awards – Best Premier Event, Food Truck Thursday; Best Façade Rehabilitation over $10,000, MST Claremore; Best Façade Rehabilitation under $10,000, Barron Law Firm; Best Adaptive Reuse, MST Claremore – at this year’s Oklahoma Main Street Center Awards Banquet on May 9 in Oklahoma City. Tickets are $45 per person. Those </w:t>
      </w:r>
      <w:r>
        <w:rPr>
          <w:rFonts w:ascii="Arial" w:hAnsi="Arial" w:cs="Arial"/>
          <w:bCs/>
          <w:sz w:val="20"/>
          <w:szCs w:val="20"/>
        </w:rPr>
        <w:lastRenderedPageBreak/>
        <w:t>who want to go must RSVP and pay by April 14. The Board decided to o</w:t>
      </w:r>
      <w:r w:rsidR="00013175">
        <w:rPr>
          <w:rFonts w:ascii="Arial" w:hAnsi="Arial" w:cs="Arial"/>
          <w:bCs/>
          <w:sz w:val="20"/>
          <w:szCs w:val="20"/>
        </w:rPr>
        <w:t>ffer</w:t>
      </w:r>
      <w:r>
        <w:rPr>
          <w:rFonts w:ascii="Arial" w:hAnsi="Arial" w:cs="Arial"/>
          <w:bCs/>
          <w:sz w:val="20"/>
          <w:szCs w:val="20"/>
        </w:rPr>
        <w:t xml:space="preserve"> free</w:t>
      </w:r>
      <w:r w:rsidR="00013175">
        <w:rPr>
          <w:rFonts w:ascii="Arial" w:hAnsi="Arial" w:cs="Arial"/>
          <w:bCs/>
          <w:sz w:val="20"/>
          <w:szCs w:val="20"/>
        </w:rPr>
        <w:t xml:space="preserve"> tickets to </w:t>
      </w:r>
      <w:r>
        <w:rPr>
          <w:rFonts w:ascii="Arial" w:hAnsi="Arial" w:cs="Arial"/>
          <w:bCs/>
          <w:sz w:val="20"/>
          <w:szCs w:val="20"/>
        </w:rPr>
        <w:t xml:space="preserve">the Mayor and his wife, the City Manager and his wife and our legislators. </w:t>
      </w:r>
    </w:p>
    <w:p w:rsidR="00013175" w:rsidRDefault="00013175" w:rsidP="00013175">
      <w:pPr>
        <w:ind w:left="1800"/>
        <w:rPr>
          <w:rFonts w:ascii="Arial" w:hAnsi="Arial" w:cs="Arial"/>
          <w:bCs/>
          <w:sz w:val="20"/>
          <w:szCs w:val="20"/>
        </w:rPr>
      </w:pPr>
    </w:p>
    <w:p w:rsidR="00013175" w:rsidRPr="007D1397" w:rsidRDefault="00013175" w:rsidP="00013175">
      <w:pPr>
        <w:pStyle w:val="ListParagraph"/>
        <w:numPr>
          <w:ilvl w:val="1"/>
          <w:numId w:val="1"/>
        </w:numPr>
        <w:rPr>
          <w:rFonts w:ascii="Arial" w:hAnsi="Arial" w:cs="Arial"/>
          <w:b/>
          <w:bCs/>
          <w:sz w:val="20"/>
          <w:szCs w:val="20"/>
        </w:rPr>
      </w:pPr>
      <w:r w:rsidRPr="007D1397">
        <w:rPr>
          <w:rFonts w:ascii="Arial" w:hAnsi="Arial" w:cs="Arial"/>
          <w:b/>
          <w:bCs/>
          <w:sz w:val="20"/>
          <w:szCs w:val="20"/>
        </w:rPr>
        <w:t>New businesses</w:t>
      </w:r>
    </w:p>
    <w:p w:rsidR="00013175" w:rsidRDefault="007D1397" w:rsidP="00013175">
      <w:pPr>
        <w:ind w:left="1800"/>
        <w:rPr>
          <w:rFonts w:ascii="Arial" w:hAnsi="Arial" w:cs="Arial"/>
          <w:bCs/>
          <w:sz w:val="20"/>
          <w:szCs w:val="20"/>
        </w:rPr>
      </w:pPr>
      <w:r>
        <w:rPr>
          <w:rFonts w:ascii="Arial" w:hAnsi="Arial" w:cs="Arial"/>
          <w:bCs/>
          <w:sz w:val="20"/>
          <w:szCs w:val="20"/>
        </w:rPr>
        <w:t xml:space="preserve">Jessica Jackson reported that several new businesses have opened downtown, including </w:t>
      </w:r>
      <w:proofErr w:type="spellStart"/>
      <w:r>
        <w:rPr>
          <w:rFonts w:ascii="Arial" w:hAnsi="Arial" w:cs="Arial"/>
          <w:bCs/>
          <w:sz w:val="20"/>
          <w:szCs w:val="20"/>
        </w:rPr>
        <w:t>Fabulash</w:t>
      </w:r>
      <w:proofErr w:type="spellEnd"/>
      <w:r>
        <w:rPr>
          <w:rFonts w:ascii="Arial" w:hAnsi="Arial" w:cs="Arial"/>
          <w:bCs/>
          <w:sz w:val="20"/>
          <w:szCs w:val="20"/>
        </w:rPr>
        <w:t>, Twine &amp; Thread and 320 on Main, which will likely be hosting the Oklahoma Main Street Conference in August.</w:t>
      </w:r>
    </w:p>
    <w:p w:rsidR="00013175" w:rsidRDefault="00013175" w:rsidP="00013175">
      <w:pPr>
        <w:ind w:left="1800"/>
        <w:rPr>
          <w:rFonts w:ascii="Arial" w:hAnsi="Arial" w:cs="Arial"/>
          <w:bCs/>
          <w:sz w:val="20"/>
          <w:szCs w:val="20"/>
        </w:rPr>
      </w:pPr>
    </w:p>
    <w:p w:rsidR="00013175" w:rsidRPr="007D1397" w:rsidRDefault="00013175" w:rsidP="00013175">
      <w:pPr>
        <w:pStyle w:val="ListParagraph"/>
        <w:numPr>
          <w:ilvl w:val="1"/>
          <w:numId w:val="1"/>
        </w:numPr>
        <w:rPr>
          <w:rFonts w:ascii="Arial" w:hAnsi="Arial" w:cs="Arial"/>
          <w:b/>
          <w:bCs/>
          <w:sz w:val="20"/>
          <w:szCs w:val="20"/>
        </w:rPr>
      </w:pPr>
      <w:r w:rsidRPr="007D1397">
        <w:rPr>
          <w:rFonts w:ascii="Arial" w:hAnsi="Arial" w:cs="Arial"/>
          <w:b/>
          <w:bCs/>
          <w:sz w:val="20"/>
          <w:szCs w:val="20"/>
        </w:rPr>
        <w:t>Winterfest</w:t>
      </w:r>
    </w:p>
    <w:p w:rsidR="00013175" w:rsidRDefault="007D1397" w:rsidP="007D1397">
      <w:pPr>
        <w:ind w:left="1800"/>
        <w:rPr>
          <w:rFonts w:ascii="Arial" w:hAnsi="Arial" w:cs="Arial"/>
          <w:bCs/>
          <w:sz w:val="20"/>
          <w:szCs w:val="20"/>
        </w:rPr>
      </w:pPr>
      <w:r>
        <w:rPr>
          <w:rFonts w:ascii="Arial" w:hAnsi="Arial" w:cs="Arial"/>
          <w:bCs/>
          <w:sz w:val="20"/>
          <w:szCs w:val="20"/>
        </w:rPr>
        <w:t xml:space="preserve">Jessica Jackson reported that the City is working on a Winterfest this year at the Expo Center. It will kick off after the Christmas Parade and go through the New </w:t>
      </w:r>
      <w:proofErr w:type="spellStart"/>
      <w:r>
        <w:rPr>
          <w:rFonts w:ascii="Arial" w:hAnsi="Arial" w:cs="Arial"/>
          <w:bCs/>
          <w:sz w:val="20"/>
          <w:szCs w:val="20"/>
        </w:rPr>
        <w:t>Years</w:t>
      </w:r>
      <w:proofErr w:type="spellEnd"/>
      <w:r>
        <w:rPr>
          <w:rFonts w:ascii="Arial" w:hAnsi="Arial" w:cs="Arial"/>
          <w:bCs/>
          <w:sz w:val="20"/>
          <w:szCs w:val="20"/>
        </w:rPr>
        <w:t xml:space="preserve"> Eve Bash on Thursday and Friday nights and Saturday and Sunday days. Jessica Jackson has been asked to be on the committee. They are looking for local organization to sponsor nights. Board members suggested getting a trolley downtown and having Dickens-style window sitters and a progressive hot cocoa tour.</w:t>
      </w:r>
    </w:p>
    <w:p w:rsidR="00013175" w:rsidRDefault="00013175" w:rsidP="00013175">
      <w:pPr>
        <w:rPr>
          <w:rFonts w:ascii="Arial" w:hAnsi="Arial" w:cs="Arial"/>
          <w:bCs/>
          <w:sz w:val="20"/>
          <w:szCs w:val="20"/>
        </w:rPr>
      </w:pPr>
    </w:p>
    <w:p w:rsidR="00013175" w:rsidRDefault="00013175" w:rsidP="00013175">
      <w:pPr>
        <w:pStyle w:val="ListParagraph"/>
        <w:numPr>
          <w:ilvl w:val="1"/>
          <w:numId w:val="1"/>
        </w:numPr>
        <w:rPr>
          <w:rFonts w:ascii="Arial" w:hAnsi="Arial" w:cs="Arial"/>
          <w:b/>
          <w:bCs/>
          <w:sz w:val="20"/>
          <w:szCs w:val="20"/>
        </w:rPr>
      </w:pPr>
      <w:r w:rsidRPr="007D1397">
        <w:rPr>
          <w:rFonts w:ascii="Arial" w:hAnsi="Arial" w:cs="Arial"/>
          <w:b/>
          <w:bCs/>
          <w:sz w:val="20"/>
          <w:szCs w:val="20"/>
        </w:rPr>
        <w:t>Claremore Collective – downtown development</w:t>
      </w:r>
    </w:p>
    <w:p w:rsidR="007D1397" w:rsidRPr="007D1397" w:rsidRDefault="007D1397" w:rsidP="007D1397">
      <w:pPr>
        <w:pStyle w:val="ListParagraph"/>
        <w:ind w:left="1800"/>
        <w:rPr>
          <w:rFonts w:ascii="Arial" w:hAnsi="Arial" w:cs="Arial"/>
          <w:bCs/>
          <w:sz w:val="20"/>
          <w:szCs w:val="20"/>
        </w:rPr>
      </w:pPr>
      <w:r>
        <w:rPr>
          <w:rFonts w:ascii="Arial" w:hAnsi="Arial" w:cs="Arial"/>
          <w:bCs/>
          <w:sz w:val="20"/>
          <w:szCs w:val="20"/>
        </w:rPr>
        <w:t xml:space="preserve">Jessica Jackson reported that the Claremore Collective’s Downtown Development initiative will have </w:t>
      </w:r>
      <w:proofErr w:type="spellStart"/>
      <w:r>
        <w:rPr>
          <w:rFonts w:ascii="Arial" w:hAnsi="Arial" w:cs="Arial"/>
          <w:bCs/>
          <w:sz w:val="20"/>
          <w:szCs w:val="20"/>
        </w:rPr>
        <w:t>Tedx</w:t>
      </w:r>
      <w:proofErr w:type="spellEnd"/>
      <w:r>
        <w:rPr>
          <w:rFonts w:ascii="Arial" w:hAnsi="Arial" w:cs="Arial"/>
          <w:bCs/>
          <w:sz w:val="20"/>
          <w:szCs w:val="20"/>
        </w:rPr>
        <w:t xml:space="preserve"> speaker Dan Hintz of Velocity Group in town on Thursday and Friday and he will report his findings by late April.</w:t>
      </w:r>
    </w:p>
    <w:p w:rsidR="00DA4C94" w:rsidRPr="001B2771" w:rsidRDefault="00DA4C94" w:rsidP="00DA4C94">
      <w:pPr>
        <w:rPr>
          <w:rFonts w:ascii="Arial" w:hAnsi="Arial" w:cs="Arial"/>
          <w:bCs/>
          <w:sz w:val="20"/>
          <w:szCs w:val="20"/>
          <w:highlight w:val="yellow"/>
        </w:rPr>
      </w:pPr>
    </w:p>
    <w:p w:rsidR="00DA4C94" w:rsidRPr="00AC7C8B" w:rsidRDefault="00DA4C94" w:rsidP="00DA4C94">
      <w:pPr>
        <w:numPr>
          <w:ilvl w:val="0"/>
          <w:numId w:val="1"/>
        </w:numPr>
        <w:rPr>
          <w:rFonts w:ascii="Arial" w:hAnsi="Arial" w:cs="Arial"/>
          <w:b/>
          <w:bCs/>
          <w:sz w:val="20"/>
          <w:szCs w:val="20"/>
        </w:rPr>
      </w:pPr>
      <w:r w:rsidRPr="00AC7C8B">
        <w:rPr>
          <w:rFonts w:ascii="Arial" w:hAnsi="Arial" w:cs="Arial"/>
          <w:b/>
          <w:bCs/>
          <w:sz w:val="20"/>
          <w:szCs w:val="20"/>
        </w:rPr>
        <w:t>Committee Reports</w:t>
      </w:r>
    </w:p>
    <w:p w:rsidR="000A30A7" w:rsidRPr="00D0569F" w:rsidRDefault="00FA65A0" w:rsidP="00D0569F">
      <w:pPr>
        <w:numPr>
          <w:ilvl w:val="1"/>
          <w:numId w:val="1"/>
        </w:numPr>
        <w:rPr>
          <w:rFonts w:ascii="Arial" w:hAnsi="Arial" w:cs="Arial"/>
          <w:b/>
          <w:bCs/>
          <w:sz w:val="20"/>
          <w:szCs w:val="20"/>
        </w:rPr>
      </w:pPr>
      <w:r>
        <w:rPr>
          <w:rFonts w:ascii="Arial" w:hAnsi="Arial" w:cs="Arial"/>
          <w:b/>
          <w:bCs/>
          <w:sz w:val="20"/>
          <w:szCs w:val="20"/>
        </w:rPr>
        <w:t>EV</w:t>
      </w:r>
      <w:r w:rsidR="00DA4C94" w:rsidRPr="00AC7C8B">
        <w:rPr>
          <w:rFonts w:ascii="Arial" w:hAnsi="Arial" w:cs="Arial"/>
          <w:b/>
          <w:bCs/>
          <w:sz w:val="20"/>
          <w:szCs w:val="20"/>
        </w:rPr>
        <w:t xml:space="preserve"> Committee – </w:t>
      </w:r>
      <w:r w:rsidR="00633F15">
        <w:rPr>
          <w:rFonts w:ascii="Arial" w:hAnsi="Arial" w:cs="Arial"/>
          <w:b/>
          <w:bCs/>
          <w:sz w:val="20"/>
          <w:szCs w:val="20"/>
        </w:rPr>
        <w:t>Ray Brown</w:t>
      </w:r>
    </w:p>
    <w:p w:rsidR="00FA65A0" w:rsidRDefault="00633F15" w:rsidP="00FA65A0">
      <w:pPr>
        <w:pStyle w:val="ListParagraph"/>
        <w:ind w:left="1800"/>
        <w:rPr>
          <w:rFonts w:ascii="Arial" w:hAnsi="Arial" w:cs="Arial"/>
          <w:bCs/>
          <w:sz w:val="20"/>
          <w:szCs w:val="20"/>
        </w:rPr>
      </w:pPr>
      <w:r>
        <w:rPr>
          <w:rFonts w:ascii="Arial" w:hAnsi="Arial" w:cs="Arial"/>
          <w:bCs/>
          <w:sz w:val="20"/>
          <w:szCs w:val="20"/>
        </w:rPr>
        <w:t xml:space="preserve">Ray Brown </w:t>
      </w:r>
      <w:r w:rsidR="00FA65A0">
        <w:rPr>
          <w:rFonts w:ascii="Arial" w:hAnsi="Arial" w:cs="Arial"/>
          <w:bCs/>
          <w:sz w:val="20"/>
          <w:szCs w:val="20"/>
        </w:rPr>
        <w:t>reported that the EV</w:t>
      </w:r>
      <w:r>
        <w:rPr>
          <w:rFonts w:ascii="Arial" w:hAnsi="Arial" w:cs="Arial"/>
          <w:bCs/>
          <w:sz w:val="20"/>
          <w:szCs w:val="20"/>
        </w:rPr>
        <w:t xml:space="preserve"> committee </w:t>
      </w:r>
      <w:r w:rsidR="00FA65A0">
        <w:rPr>
          <w:rFonts w:ascii="Arial" w:hAnsi="Arial" w:cs="Arial"/>
          <w:bCs/>
          <w:sz w:val="20"/>
          <w:szCs w:val="20"/>
        </w:rPr>
        <w:t>met the day before to discuss signage, regulations on the Central Business District and façade grants.</w:t>
      </w:r>
    </w:p>
    <w:p w:rsidR="00FA65A0" w:rsidRPr="00FA65A0" w:rsidRDefault="00FA65A0" w:rsidP="00FA65A0">
      <w:pPr>
        <w:pStyle w:val="ListParagraph"/>
        <w:ind w:left="1800"/>
        <w:rPr>
          <w:rFonts w:ascii="Arial" w:hAnsi="Arial" w:cs="Arial"/>
          <w:bCs/>
          <w:sz w:val="20"/>
          <w:szCs w:val="20"/>
          <w:u w:val="single"/>
        </w:rPr>
      </w:pPr>
      <w:r w:rsidRPr="00FA65A0">
        <w:rPr>
          <w:rFonts w:ascii="Arial" w:hAnsi="Arial" w:cs="Arial"/>
          <w:bCs/>
          <w:sz w:val="20"/>
          <w:szCs w:val="20"/>
          <w:u w:val="single"/>
        </w:rPr>
        <w:t>National Historic District signage – Ray Brown</w:t>
      </w:r>
    </w:p>
    <w:p w:rsidR="00FA65A0" w:rsidRDefault="00FA65A0" w:rsidP="00FA65A0">
      <w:pPr>
        <w:pStyle w:val="ListParagraph"/>
        <w:ind w:left="1800"/>
        <w:rPr>
          <w:rFonts w:ascii="Arial" w:hAnsi="Arial" w:cs="Arial"/>
          <w:bCs/>
          <w:sz w:val="20"/>
          <w:szCs w:val="20"/>
        </w:rPr>
      </w:pPr>
      <w:r w:rsidRPr="00FA65A0">
        <w:rPr>
          <w:rFonts w:ascii="Arial" w:hAnsi="Arial" w:cs="Arial"/>
          <w:bCs/>
          <w:sz w:val="20"/>
          <w:szCs w:val="20"/>
        </w:rPr>
        <w:t>Jill</w:t>
      </w:r>
      <w:r>
        <w:rPr>
          <w:rFonts w:ascii="Arial" w:hAnsi="Arial" w:cs="Arial"/>
          <w:bCs/>
          <w:sz w:val="20"/>
          <w:szCs w:val="20"/>
        </w:rPr>
        <w:t xml:space="preserve"> Ferenc reported that she has four quotes for National Historic District signage and has reached out to two Oklahoma companies as well. Prices and sizes vary, but are around $3,000 total. She will have recommendations and options at the April meeting.  Additionally, she is working with the Turnpike Authority to try to get a sign on the turnpike, but that will require a traffic study.</w:t>
      </w:r>
    </w:p>
    <w:p w:rsidR="00FA65A0" w:rsidRPr="00FA65A0" w:rsidRDefault="00FA65A0" w:rsidP="00FA65A0">
      <w:pPr>
        <w:ind w:left="1080" w:firstLine="720"/>
        <w:rPr>
          <w:rFonts w:ascii="Arial" w:hAnsi="Arial" w:cs="Arial"/>
          <w:bCs/>
          <w:sz w:val="20"/>
          <w:szCs w:val="20"/>
          <w:u w:val="single"/>
        </w:rPr>
      </w:pPr>
      <w:r w:rsidRPr="00FA65A0">
        <w:rPr>
          <w:rFonts w:ascii="Arial" w:hAnsi="Arial" w:cs="Arial"/>
          <w:bCs/>
          <w:sz w:val="20"/>
          <w:szCs w:val="20"/>
          <w:u w:val="single"/>
        </w:rPr>
        <w:t>Façade grant/incentive program – Ray Brown</w:t>
      </w:r>
    </w:p>
    <w:p w:rsidR="00FA65A0" w:rsidRPr="00FA65A0" w:rsidRDefault="00FA65A0" w:rsidP="00FA65A0">
      <w:pPr>
        <w:ind w:left="1800"/>
        <w:rPr>
          <w:rFonts w:ascii="Arial" w:hAnsi="Arial" w:cs="Arial"/>
          <w:bCs/>
          <w:sz w:val="20"/>
          <w:szCs w:val="20"/>
        </w:rPr>
      </w:pPr>
      <w:r>
        <w:rPr>
          <w:rFonts w:ascii="Arial" w:hAnsi="Arial" w:cs="Arial"/>
          <w:bCs/>
          <w:sz w:val="20"/>
          <w:szCs w:val="20"/>
        </w:rPr>
        <w:t xml:space="preserve">Ray Brown reported that the committee </w:t>
      </w:r>
      <w:r w:rsidRPr="00FA65A0">
        <w:rPr>
          <w:rFonts w:ascii="Arial" w:hAnsi="Arial" w:cs="Arial"/>
          <w:bCs/>
          <w:sz w:val="20"/>
          <w:szCs w:val="20"/>
        </w:rPr>
        <w:t>reviewed a</w:t>
      </w:r>
      <w:r>
        <w:rPr>
          <w:rFonts w:ascii="Arial" w:hAnsi="Arial" w:cs="Arial"/>
          <w:bCs/>
          <w:sz w:val="20"/>
          <w:szCs w:val="20"/>
        </w:rPr>
        <w:t xml:space="preserve"> number of façade grants other M</w:t>
      </w:r>
      <w:r w:rsidRPr="00FA65A0">
        <w:rPr>
          <w:rFonts w:ascii="Arial" w:hAnsi="Arial" w:cs="Arial"/>
          <w:bCs/>
          <w:sz w:val="20"/>
          <w:szCs w:val="20"/>
        </w:rPr>
        <w:t xml:space="preserve">ain </w:t>
      </w:r>
      <w:r>
        <w:rPr>
          <w:rFonts w:ascii="Arial" w:hAnsi="Arial" w:cs="Arial"/>
          <w:bCs/>
          <w:sz w:val="20"/>
          <w:szCs w:val="20"/>
        </w:rPr>
        <w:t>S</w:t>
      </w:r>
      <w:r w:rsidRPr="00FA65A0">
        <w:rPr>
          <w:rFonts w:ascii="Arial" w:hAnsi="Arial" w:cs="Arial"/>
          <w:bCs/>
          <w:sz w:val="20"/>
          <w:szCs w:val="20"/>
        </w:rPr>
        <w:t>treet communities have p</w:t>
      </w:r>
      <w:r>
        <w:rPr>
          <w:rFonts w:ascii="Arial" w:hAnsi="Arial" w:cs="Arial"/>
          <w:bCs/>
          <w:sz w:val="20"/>
          <w:szCs w:val="20"/>
        </w:rPr>
        <w:t>lus one Claremore used to have, and will be building an application that combines the aspects we like from them. We’re planning three</w:t>
      </w:r>
      <w:r w:rsidRPr="00FA65A0">
        <w:rPr>
          <w:rFonts w:ascii="Arial" w:hAnsi="Arial" w:cs="Arial"/>
          <w:bCs/>
          <w:sz w:val="20"/>
          <w:szCs w:val="20"/>
        </w:rPr>
        <w:t xml:space="preserve"> $1,000 </w:t>
      </w:r>
      <w:r>
        <w:rPr>
          <w:rFonts w:ascii="Arial" w:hAnsi="Arial" w:cs="Arial"/>
          <w:bCs/>
          <w:sz w:val="20"/>
          <w:szCs w:val="20"/>
        </w:rPr>
        <w:t>matching grants on fiscal year with a rolling deadline every quarter. Since the committee would like to get this application out as soon as possible, Ray Brown motioned to allocate $3,000 of this fiscal year’s budget to go to his program. Jill Ferenc seconded. Motion approved.</w:t>
      </w:r>
      <w:r w:rsidRPr="00FA65A0">
        <w:rPr>
          <w:rFonts w:ascii="Arial" w:hAnsi="Arial" w:cs="Arial"/>
          <w:bCs/>
          <w:sz w:val="20"/>
          <w:szCs w:val="20"/>
        </w:rPr>
        <w:t xml:space="preserve"> </w:t>
      </w:r>
    </w:p>
    <w:p w:rsidR="00FA65A0" w:rsidRDefault="00FA65A0" w:rsidP="00FA65A0">
      <w:pPr>
        <w:pStyle w:val="ListParagraph"/>
        <w:ind w:left="1800"/>
        <w:rPr>
          <w:rFonts w:ascii="Arial" w:hAnsi="Arial" w:cs="Arial"/>
          <w:bCs/>
          <w:sz w:val="20"/>
          <w:szCs w:val="20"/>
        </w:rPr>
      </w:pPr>
      <w:r>
        <w:rPr>
          <w:rFonts w:ascii="Arial" w:hAnsi="Arial" w:cs="Arial"/>
          <w:bCs/>
          <w:sz w:val="20"/>
          <w:szCs w:val="20"/>
        </w:rPr>
        <w:t>Ray Brown also reported that the committee discussed zoning for the Central Business District, which was a major priority two years ago but was put on hold while Main Street went through the National Register of Historic Places process. The next steps are to review a sample of the zoning regulations and the one previously worked on.</w:t>
      </w:r>
    </w:p>
    <w:p w:rsidR="00FA65A0" w:rsidRPr="00FA65A0" w:rsidRDefault="00FA65A0" w:rsidP="00FA65A0">
      <w:pPr>
        <w:ind w:left="1800"/>
        <w:rPr>
          <w:rFonts w:ascii="Arial" w:hAnsi="Arial" w:cs="Arial"/>
          <w:bCs/>
          <w:sz w:val="20"/>
          <w:szCs w:val="20"/>
        </w:rPr>
      </w:pPr>
      <w:r w:rsidRPr="00FA65A0">
        <w:rPr>
          <w:rFonts w:ascii="Arial" w:hAnsi="Arial" w:cs="Arial"/>
          <w:bCs/>
          <w:sz w:val="20"/>
          <w:szCs w:val="20"/>
        </w:rPr>
        <w:t>Ray</w:t>
      </w:r>
      <w:r>
        <w:rPr>
          <w:rFonts w:ascii="Arial" w:hAnsi="Arial" w:cs="Arial"/>
          <w:bCs/>
          <w:sz w:val="20"/>
          <w:szCs w:val="20"/>
        </w:rPr>
        <w:t xml:space="preserve"> Brown also reported that the Parking Study was presented to the City Council, which went well and the council was engaged. He said he already started a conversation with RCB regarding their parking lots.</w:t>
      </w:r>
    </w:p>
    <w:p w:rsidR="008D16DA" w:rsidRPr="00AC7C8B" w:rsidRDefault="008D16DA" w:rsidP="00AC7C8B">
      <w:pPr>
        <w:numPr>
          <w:ilvl w:val="1"/>
          <w:numId w:val="1"/>
        </w:numPr>
        <w:spacing w:before="240"/>
        <w:rPr>
          <w:rFonts w:ascii="Arial" w:hAnsi="Arial" w:cs="Arial"/>
          <w:b/>
          <w:bCs/>
          <w:sz w:val="20"/>
          <w:szCs w:val="20"/>
        </w:rPr>
      </w:pPr>
      <w:r w:rsidRPr="00AC7C8B">
        <w:rPr>
          <w:rFonts w:ascii="Arial" w:hAnsi="Arial" w:cs="Arial"/>
          <w:b/>
          <w:bCs/>
          <w:sz w:val="20"/>
          <w:szCs w:val="20"/>
        </w:rPr>
        <w:t xml:space="preserve">Promotions Committee – </w:t>
      </w:r>
      <w:r w:rsidR="00633F15">
        <w:rPr>
          <w:rFonts w:ascii="Arial" w:hAnsi="Arial" w:cs="Arial"/>
          <w:b/>
          <w:bCs/>
          <w:sz w:val="20"/>
          <w:szCs w:val="20"/>
        </w:rPr>
        <w:t>Debbie Butler</w:t>
      </w:r>
    </w:p>
    <w:p w:rsidR="00AB7DB7" w:rsidRPr="00AB7DB7" w:rsidRDefault="00AB7DB7" w:rsidP="00AB7DB7">
      <w:pPr>
        <w:pStyle w:val="ListParagraph"/>
        <w:ind w:left="1080" w:firstLine="720"/>
        <w:rPr>
          <w:rFonts w:ascii="Arial" w:hAnsi="Arial" w:cs="Arial"/>
          <w:bCs/>
          <w:sz w:val="20"/>
          <w:szCs w:val="20"/>
          <w:u w:val="single"/>
        </w:rPr>
      </w:pPr>
      <w:r w:rsidRPr="00AB7DB7">
        <w:rPr>
          <w:rFonts w:ascii="Arial" w:hAnsi="Arial" w:cs="Arial"/>
          <w:bCs/>
          <w:sz w:val="20"/>
          <w:szCs w:val="20"/>
          <w:u w:val="single"/>
        </w:rPr>
        <w:t>St. Paddy’s Day – Debbie Butler</w:t>
      </w:r>
    </w:p>
    <w:p w:rsidR="00AB7DB7" w:rsidRPr="00AB7DB7" w:rsidRDefault="00AB7DB7" w:rsidP="00AB7DB7">
      <w:pPr>
        <w:pStyle w:val="ListParagraph"/>
        <w:ind w:left="1800"/>
        <w:rPr>
          <w:rFonts w:ascii="Arial" w:hAnsi="Arial" w:cs="Arial"/>
          <w:bCs/>
          <w:sz w:val="20"/>
          <w:szCs w:val="20"/>
        </w:rPr>
      </w:pPr>
      <w:r>
        <w:rPr>
          <w:rFonts w:ascii="Arial" w:hAnsi="Arial" w:cs="Arial"/>
          <w:bCs/>
          <w:sz w:val="20"/>
          <w:szCs w:val="20"/>
        </w:rPr>
        <w:t xml:space="preserve">Debbie Butler reported that the St. Paddy’s Day events are going well, and that a volunteer </w:t>
      </w:r>
      <w:proofErr w:type="spellStart"/>
      <w:r>
        <w:rPr>
          <w:rFonts w:ascii="Arial" w:hAnsi="Arial" w:cs="Arial"/>
          <w:bCs/>
          <w:sz w:val="20"/>
          <w:szCs w:val="20"/>
        </w:rPr>
        <w:t>sign up</w:t>
      </w:r>
      <w:proofErr w:type="spellEnd"/>
      <w:r>
        <w:rPr>
          <w:rFonts w:ascii="Arial" w:hAnsi="Arial" w:cs="Arial"/>
          <w:bCs/>
          <w:sz w:val="20"/>
          <w:szCs w:val="20"/>
        </w:rPr>
        <w:t xml:space="preserve"> sheet will be going around. The event will include a raffle for three baskets. We will have the normal Pot-O-Gold Giveaway but are including $25 Green Bucks in two t-shirts to help encourage t-shirt sales. The money for those was donated. </w:t>
      </w:r>
    </w:p>
    <w:p w:rsidR="00AB7DB7" w:rsidRPr="00AB7DB7" w:rsidRDefault="00AB7DB7" w:rsidP="00AB7DB7">
      <w:pPr>
        <w:pStyle w:val="ListParagraph"/>
        <w:ind w:left="1080" w:firstLine="720"/>
        <w:rPr>
          <w:rFonts w:ascii="Arial" w:hAnsi="Arial" w:cs="Arial"/>
          <w:bCs/>
          <w:sz w:val="20"/>
          <w:szCs w:val="20"/>
          <w:u w:val="single"/>
        </w:rPr>
      </w:pPr>
      <w:r w:rsidRPr="00AB7DB7">
        <w:rPr>
          <w:rFonts w:ascii="Arial" w:hAnsi="Arial" w:cs="Arial"/>
          <w:bCs/>
          <w:sz w:val="20"/>
          <w:szCs w:val="20"/>
          <w:u w:val="single"/>
        </w:rPr>
        <w:t>Taste of Claremore – Debbie Butler</w:t>
      </w:r>
    </w:p>
    <w:p w:rsidR="00AB7DB7" w:rsidRPr="00AB7DB7" w:rsidRDefault="00AB7DB7" w:rsidP="00AB7DB7">
      <w:pPr>
        <w:pStyle w:val="ListParagraph"/>
        <w:ind w:left="1800"/>
        <w:rPr>
          <w:rFonts w:ascii="Arial" w:hAnsi="Arial" w:cs="Arial"/>
          <w:bCs/>
          <w:sz w:val="20"/>
          <w:szCs w:val="20"/>
        </w:rPr>
      </w:pPr>
      <w:r>
        <w:rPr>
          <w:rFonts w:ascii="Arial" w:hAnsi="Arial" w:cs="Arial"/>
          <w:bCs/>
          <w:sz w:val="20"/>
          <w:szCs w:val="20"/>
        </w:rPr>
        <w:t>Debbie Butler reported that Taste of Claremore will be April 29. Tickets are $12 in advance and $15 day of. The committee is working on getting restaurants and wineries signed up, and the group will be adding a silent auction this year as an additional fundraiser. Dell Davis has most of the entertainment booked</w:t>
      </w:r>
      <w:r w:rsidR="00CF2642">
        <w:rPr>
          <w:rFonts w:ascii="Arial" w:hAnsi="Arial" w:cs="Arial"/>
          <w:bCs/>
          <w:sz w:val="20"/>
          <w:szCs w:val="20"/>
        </w:rPr>
        <w:t>,</w:t>
      </w:r>
      <w:r>
        <w:rPr>
          <w:rFonts w:ascii="Arial" w:hAnsi="Arial" w:cs="Arial"/>
          <w:bCs/>
          <w:sz w:val="20"/>
          <w:szCs w:val="20"/>
        </w:rPr>
        <w:t xml:space="preserve"> and the flag art project is moving along.</w:t>
      </w:r>
    </w:p>
    <w:p w:rsidR="00AB7DB7" w:rsidRPr="00AB7DB7" w:rsidRDefault="00AB7DB7" w:rsidP="00AB7DB7">
      <w:pPr>
        <w:pStyle w:val="ListParagraph"/>
        <w:ind w:left="1800"/>
        <w:rPr>
          <w:rFonts w:ascii="Arial" w:hAnsi="Arial" w:cs="Arial"/>
          <w:bCs/>
          <w:sz w:val="20"/>
          <w:szCs w:val="20"/>
          <w:u w:val="single"/>
        </w:rPr>
      </w:pPr>
      <w:r w:rsidRPr="00AB7DB7">
        <w:rPr>
          <w:rFonts w:ascii="Arial" w:hAnsi="Arial" w:cs="Arial"/>
          <w:bCs/>
          <w:sz w:val="20"/>
          <w:szCs w:val="20"/>
          <w:u w:val="single"/>
        </w:rPr>
        <w:t>Speakers/Sound system – Debbie Butler</w:t>
      </w:r>
    </w:p>
    <w:p w:rsidR="00AB7DB7" w:rsidRDefault="00AB7DB7" w:rsidP="00AB7DB7">
      <w:pPr>
        <w:pStyle w:val="ListParagraph"/>
        <w:ind w:left="1800"/>
        <w:rPr>
          <w:rFonts w:ascii="Arial" w:hAnsi="Arial" w:cs="Arial"/>
          <w:bCs/>
          <w:sz w:val="20"/>
          <w:szCs w:val="20"/>
        </w:rPr>
      </w:pPr>
      <w:r>
        <w:rPr>
          <w:rFonts w:ascii="Arial" w:hAnsi="Arial" w:cs="Arial"/>
          <w:bCs/>
          <w:sz w:val="20"/>
          <w:szCs w:val="20"/>
        </w:rPr>
        <w:t>Debbie Butler reported that we applied for a grant that could fund the speaker/sound system downtown but it required a video, which Jessica Jackson and Travis Peck produced under the wire.</w:t>
      </w:r>
    </w:p>
    <w:p w:rsidR="00DA4C94" w:rsidRPr="00AE27EF" w:rsidRDefault="00DA4C94" w:rsidP="00DA4C94">
      <w:pPr>
        <w:numPr>
          <w:ilvl w:val="1"/>
          <w:numId w:val="1"/>
        </w:numPr>
        <w:rPr>
          <w:rFonts w:ascii="Arial" w:hAnsi="Arial" w:cs="Arial"/>
          <w:b/>
          <w:bCs/>
          <w:sz w:val="20"/>
          <w:szCs w:val="20"/>
        </w:rPr>
      </w:pPr>
      <w:r w:rsidRPr="00AE27EF">
        <w:rPr>
          <w:rFonts w:ascii="Arial" w:hAnsi="Arial" w:cs="Arial"/>
          <w:b/>
          <w:bCs/>
          <w:sz w:val="20"/>
          <w:szCs w:val="20"/>
        </w:rPr>
        <w:t>Design Committee – Tracy Whittaker</w:t>
      </w:r>
    </w:p>
    <w:p w:rsidR="00AE27EF" w:rsidRPr="00AE27EF" w:rsidRDefault="00AE27EF" w:rsidP="00AE27EF">
      <w:pPr>
        <w:pStyle w:val="ListParagraph"/>
        <w:ind w:left="1080" w:firstLine="720"/>
        <w:rPr>
          <w:rFonts w:ascii="Arial" w:hAnsi="Arial" w:cs="Arial"/>
          <w:bCs/>
          <w:sz w:val="20"/>
          <w:szCs w:val="20"/>
          <w:u w:val="single"/>
        </w:rPr>
      </w:pPr>
      <w:r w:rsidRPr="00AE27EF">
        <w:rPr>
          <w:rFonts w:ascii="Arial" w:hAnsi="Arial" w:cs="Arial"/>
          <w:bCs/>
          <w:sz w:val="20"/>
          <w:szCs w:val="20"/>
          <w:u w:val="single"/>
        </w:rPr>
        <w:t>Historic Paver timeline update – Tracy Whittaker</w:t>
      </w:r>
    </w:p>
    <w:p w:rsidR="00AE27EF" w:rsidRPr="00AE27EF" w:rsidRDefault="00CF2642" w:rsidP="00AE27EF">
      <w:pPr>
        <w:pStyle w:val="ListParagraph"/>
        <w:ind w:left="1800"/>
        <w:rPr>
          <w:rFonts w:ascii="Arial" w:hAnsi="Arial" w:cs="Arial"/>
          <w:bCs/>
          <w:sz w:val="20"/>
          <w:szCs w:val="20"/>
        </w:rPr>
      </w:pPr>
      <w:r>
        <w:rPr>
          <w:rFonts w:ascii="Arial" w:hAnsi="Arial" w:cs="Arial"/>
          <w:bCs/>
          <w:sz w:val="20"/>
          <w:szCs w:val="20"/>
        </w:rPr>
        <w:t xml:space="preserve">Tracy Whittaker reported that </w:t>
      </w:r>
      <w:r w:rsidR="00AE27EF">
        <w:rPr>
          <w:rFonts w:ascii="Arial" w:hAnsi="Arial" w:cs="Arial"/>
          <w:bCs/>
          <w:sz w:val="20"/>
          <w:szCs w:val="20"/>
        </w:rPr>
        <w:t>he would be getting in touch with the City this week to get on the schedule to put the pavers in.</w:t>
      </w:r>
    </w:p>
    <w:p w:rsidR="00AE27EF" w:rsidRPr="00AE27EF" w:rsidRDefault="00AE27EF" w:rsidP="00AE27EF">
      <w:pPr>
        <w:ind w:left="1080" w:firstLine="720"/>
        <w:rPr>
          <w:rFonts w:ascii="Arial" w:hAnsi="Arial" w:cs="Arial"/>
          <w:bCs/>
          <w:sz w:val="20"/>
          <w:szCs w:val="20"/>
          <w:u w:val="single"/>
        </w:rPr>
      </w:pPr>
      <w:r w:rsidRPr="00AE27EF">
        <w:rPr>
          <w:rFonts w:ascii="Arial" w:hAnsi="Arial" w:cs="Arial"/>
          <w:bCs/>
          <w:sz w:val="20"/>
          <w:szCs w:val="20"/>
          <w:u w:val="single"/>
        </w:rPr>
        <w:lastRenderedPageBreak/>
        <w:t>Flags Project update – Tracy Whittaker</w:t>
      </w:r>
    </w:p>
    <w:p w:rsidR="00AE27EF" w:rsidRDefault="00AE27EF" w:rsidP="00AE27EF">
      <w:pPr>
        <w:pStyle w:val="ListParagraph"/>
        <w:ind w:left="1800"/>
        <w:rPr>
          <w:rFonts w:ascii="Arial" w:hAnsi="Arial" w:cs="Arial"/>
          <w:bCs/>
          <w:sz w:val="20"/>
          <w:szCs w:val="20"/>
        </w:rPr>
      </w:pPr>
      <w:r>
        <w:rPr>
          <w:rFonts w:ascii="Arial" w:hAnsi="Arial" w:cs="Arial"/>
          <w:bCs/>
          <w:sz w:val="20"/>
          <w:szCs w:val="20"/>
        </w:rPr>
        <w:t>Tracy Whittaker reported that the committee is working on modifications to eliminate the flag wrapping around the poles and the poles twisting. Once we figure out whether the modifications work and how much they will cost, we will have a report. He said they hope to have the flag back from the shop and up by the end of next week to begin testing.</w:t>
      </w:r>
    </w:p>
    <w:p w:rsidR="00AE27EF" w:rsidRPr="00AE27EF" w:rsidRDefault="00AE27EF" w:rsidP="00AE27EF">
      <w:pPr>
        <w:pStyle w:val="ListParagraph"/>
        <w:ind w:left="1800"/>
        <w:rPr>
          <w:rFonts w:ascii="Arial" w:hAnsi="Arial" w:cs="Arial"/>
          <w:bCs/>
          <w:sz w:val="20"/>
          <w:szCs w:val="20"/>
        </w:rPr>
      </w:pPr>
      <w:r>
        <w:rPr>
          <w:rFonts w:ascii="Arial" w:hAnsi="Arial" w:cs="Arial"/>
          <w:bCs/>
          <w:sz w:val="20"/>
          <w:szCs w:val="20"/>
        </w:rPr>
        <w:t xml:space="preserve">Tracy Whittaker also reported that the committee has started working on new project ideas. One includes embedded flower beds in the corner </w:t>
      </w:r>
      <w:proofErr w:type="spellStart"/>
      <w:r>
        <w:rPr>
          <w:rFonts w:ascii="Arial" w:hAnsi="Arial" w:cs="Arial"/>
          <w:bCs/>
          <w:sz w:val="20"/>
          <w:szCs w:val="20"/>
        </w:rPr>
        <w:t>bumpouts</w:t>
      </w:r>
      <w:proofErr w:type="spellEnd"/>
      <w:r>
        <w:rPr>
          <w:rFonts w:ascii="Arial" w:hAnsi="Arial" w:cs="Arial"/>
          <w:bCs/>
          <w:sz w:val="20"/>
          <w:szCs w:val="20"/>
        </w:rPr>
        <w:t xml:space="preserve"> that includes signage and may have a programmable sprinkler system.</w:t>
      </w:r>
    </w:p>
    <w:p w:rsidR="00AE27EF" w:rsidRPr="00AE27EF" w:rsidRDefault="00AE27EF" w:rsidP="00AE27EF">
      <w:pPr>
        <w:pStyle w:val="ListParagraph"/>
        <w:ind w:left="1800"/>
        <w:rPr>
          <w:rFonts w:ascii="Arial" w:hAnsi="Arial" w:cs="Arial"/>
          <w:b/>
          <w:bCs/>
          <w:sz w:val="20"/>
          <w:szCs w:val="20"/>
        </w:rPr>
      </w:pPr>
    </w:p>
    <w:p w:rsidR="00DA4C94" w:rsidRPr="00AE27EF" w:rsidRDefault="00DA4C94" w:rsidP="00DA4C94">
      <w:pPr>
        <w:pStyle w:val="ListParagraph"/>
        <w:numPr>
          <w:ilvl w:val="1"/>
          <w:numId w:val="1"/>
        </w:numPr>
        <w:rPr>
          <w:rFonts w:ascii="Arial" w:hAnsi="Arial" w:cs="Arial"/>
          <w:b/>
          <w:bCs/>
          <w:sz w:val="20"/>
          <w:szCs w:val="20"/>
        </w:rPr>
      </w:pPr>
      <w:r w:rsidRPr="00AE27EF">
        <w:rPr>
          <w:rFonts w:ascii="Arial" w:hAnsi="Arial" w:cs="Arial"/>
          <w:b/>
          <w:bCs/>
          <w:sz w:val="20"/>
          <w:szCs w:val="20"/>
        </w:rPr>
        <w:t>Organization Committee</w:t>
      </w:r>
      <w:r w:rsidR="007300D3" w:rsidRPr="00AE27EF">
        <w:rPr>
          <w:rFonts w:ascii="Arial" w:hAnsi="Arial" w:cs="Arial"/>
          <w:b/>
          <w:bCs/>
          <w:sz w:val="20"/>
          <w:szCs w:val="20"/>
        </w:rPr>
        <w:t xml:space="preserve"> – Lou Flanagan</w:t>
      </w:r>
    </w:p>
    <w:p w:rsidR="00822315" w:rsidRDefault="00822315" w:rsidP="00822315">
      <w:pPr>
        <w:ind w:left="1800"/>
        <w:rPr>
          <w:rFonts w:ascii="Arial" w:hAnsi="Arial" w:cs="Arial"/>
          <w:bCs/>
          <w:sz w:val="20"/>
          <w:szCs w:val="20"/>
        </w:rPr>
      </w:pPr>
      <w:r>
        <w:rPr>
          <w:rFonts w:ascii="Arial" w:hAnsi="Arial" w:cs="Arial"/>
          <w:bCs/>
          <w:sz w:val="20"/>
          <w:szCs w:val="20"/>
        </w:rPr>
        <w:t>Debbie Butler reported that the committee has started revising membership letters and brochures to send out in May.</w:t>
      </w:r>
    </w:p>
    <w:p w:rsidR="00822315" w:rsidRDefault="00822315" w:rsidP="00822315">
      <w:pPr>
        <w:ind w:left="1440" w:firstLine="360"/>
        <w:rPr>
          <w:rFonts w:ascii="Arial" w:hAnsi="Arial" w:cs="Arial"/>
          <w:bCs/>
          <w:sz w:val="20"/>
          <w:szCs w:val="20"/>
          <w:u w:val="single"/>
        </w:rPr>
      </w:pPr>
      <w:r w:rsidRPr="00822315">
        <w:rPr>
          <w:rFonts w:ascii="Arial" w:hAnsi="Arial" w:cs="Arial"/>
          <w:bCs/>
          <w:sz w:val="20"/>
          <w:szCs w:val="20"/>
          <w:u w:val="single"/>
        </w:rPr>
        <w:t>Appreciation Event – Lou Flanagan</w:t>
      </w:r>
    </w:p>
    <w:p w:rsidR="00822315" w:rsidRDefault="00822315" w:rsidP="00822315">
      <w:pPr>
        <w:ind w:left="1800"/>
        <w:rPr>
          <w:rFonts w:ascii="Arial" w:hAnsi="Arial" w:cs="Arial"/>
          <w:bCs/>
          <w:sz w:val="20"/>
          <w:szCs w:val="20"/>
        </w:rPr>
      </w:pPr>
      <w:r w:rsidRPr="00822315">
        <w:rPr>
          <w:rFonts w:ascii="Arial" w:hAnsi="Arial" w:cs="Arial"/>
          <w:bCs/>
          <w:sz w:val="20"/>
          <w:szCs w:val="20"/>
        </w:rPr>
        <w:t xml:space="preserve">Debbie </w:t>
      </w:r>
      <w:r>
        <w:rPr>
          <w:rFonts w:ascii="Arial" w:hAnsi="Arial" w:cs="Arial"/>
          <w:bCs/>
          <w:sz w:val="20"/>
          <w:szCs w:val="20"/>
        </w:rPr>
        <w:t>B</w:t>
      </w:r>
      <w:r w:rsidRPr="00822315">
        <w:rPr>
          <w:rFonts w:ascii="Arial" w:hAnsi="Arial" w:cs="Arial"/>
          <w:bCs/>
          <w:sz w:val="20"/>
          <w:szCs w:val="20"/>
        </w:rPr>
        <w:t>utler</w:t>
      </w:r>
      <w:r>
        <w:rPr>
          <w:rFonts w:ascii="Arial" w:hAnsi="Arial" w:cs="Arial"/>
          <w:bCs/>
          <w:sz w:val="20"/>
          <w:szCs w:val="20"/>
        </w:rPr>
        <w:t xml:space="preserve"> reported that the committee is working on an Appreciation Event for May 11. The Pink House will cater a baked potato bar and committee members will be serving to guests as a way to personally thank them each. The committee is still looking for a band.</w:t>
      </w:r>
    </w:p>
    <w:p w:rsidR="00822315" w:rsidRPr="00822315" w:rsidRDefault="00822315" w:rsidP="00822315">
      <w:pPr>
        <w:ind w:left="1440" w:firstLine="360"/>
        <w:rPr>
          <w:rFonts w:ascii="Arial" w:hAnsi="Arial" w:cs="Arial"/>
          <w:bCs/>
          <w:sz w:val="20"/>
          <w:szCs w:val="20"/>
          <w:u w:val="single"/>
        </w:rPr>
      </w:pPr>
      <w:r w:rsidRPr="00822315">
        <w:rPr>
          <w:rFonts w:ascii="Arial" w:hAnsi="Arial" w:cs="Arial"/>
          <w:bCs/>
          <w:sz w:val="20"/>
          <w:szCs w:val="20"/>
          <w:u w:val="single"/>
        </w:rPr>
        <w:t>Merchant Group Update – Kathy Glover</w:t>
      </w:r>
    </w:p>
    <w:p w:rsidR="00822315" w:rsidRDefault="00822315" w:rsidP="00822315">
      <w:pPr>
        <w:pStyle w:val="ListParagraph"/>
        <w:ind w:left="1800"/>
        <w:rPr>
          <w:rFonts w:ascii="Arial" w:hAnsi="Arial" w:cs="Arial"/>
          <w:bCs/>
          <w:sz w:val="20"/>
          <w:szCs w:val="20"/>
        </w:rPr>
      </w:pPr>
      <w:r>
        <w:rPr>
          <w:rFonts w:ascii="Arial" w:hAnsi="Arial" w:cs="Arial"/>
          <w:bCs/>
          <w:sz w:val="20"/>
          <w:szCs w:val="20"/>
        </w:rPr>
        <w:t>Kathy Glover reported that the group has set dates and themes for all of the 1</w:t>
      </w:r>
      <w:r w:rsidRPr="00822315">
        <w:rPr>
          <w:rFonts w:ascii="Arial" w:hAnsi="Arial" w:cs="Arial"/>
          <w:bCs/>
          <w:sz w:val="20"/>
          <w:szCs w:val="20"/>
          <w:vertAlign w:val="superscript"/>
        </w:rPr>
        <w:t>st</w:t>
      </w:r>
      <w:r>
        <w:rPr>
          <w:rFonts w:ascii="Arial" w:hAnsi="Arial" w:cs="Arial"/>
          <w:bCs/>
          <w:sz w:val="20"/>
          <w:szCs w:val="20"/>
        </w:rPr>
        <w:t xml:space="preserve"> Saturday Downtown events through the year. </w:t>
      </w:r>
    </w:p>
    <w:p w:rsidR="00822315" w:rsidRPr="00822315" w:rsidRDefault="00822315" w:rsidP="00822315">
      <w:pPr>
        <w:pStyle w:val="ListParagraph"/>
        <w:ind w:left="1800"/>
        <w:rPr>
          <w:rFonts w:ascii="Arial" w:hAnsi="Arial" w:cs="Arial"/>
          <w:bCs/>
          <w:sz w:val="20"/>
          <w:szCs w:val="20"/>
          <w:u w:val="single"/>
        </w:rPr>
      </w:pPr>
      <w:r w:rsidRPr="00822315">
        <w:rPr>
          <w:rFonts w:ascii="Arial" w:hAnsi="Arial" w:cs="Arial"/>
          <w:bCs/>
          <w:sz w:val="20"/>
          <w:szCs w:val="20"/>
          <w:u w:val="single"/>
        </w:rPr>
        <w:t>Food Truck Thursday update – Kathy Glover</w:t>
      </w:r>
    </w:p>
    <w:p w:rsidR="00822315" w:rsidRDefault="00822315" w:rsidP="00822315">
      <w:pPr>
        <w:pStyle w:val="ListParagraph"/>
        <w:ind w:left="1800"/>
        <w:rPr>
          <w:rFonts w:ascii="Arial" w:hAnsi="Arial" w:cs="Arial"/>
          <w:bCs/>
          <w:sz w:val="20"/>
          <w:szCs w:val="20"/>
        </w:rPr>
      </w:pPr>
      <w:r>
        <w:rPr>
          <w:rFonts w:ascii="Arial" w:hAnsi="Arial" w:cs="Arial"/>
          <w:bCs/>
          <w:sz w:val="20"/>
          <w:szCs w:val="20"/>
        </w:rPr>
        <w:t xml:space="preserve">Kathy Glover reported that Food Truck </w:t>
      </w:r>
      <w:r w:rsidR="00CF2642">
        <w:rPr>
          <w:rFonts w:ascii="Arial" w:hAnsi="Arial" w:cs="Arial"/>
          <w:bCs/>
          <w:sz w:val="20"/>
          <w:szCs w:val="20"/>
        </w:rPr>
        <w:t>Thursday</w:t>
      </w:r>
      <w:r>
        <w:rPr>
          <w:rFonts w:ascii="Arial" w:hAnsi="Arial" w:cs="Arial"/>
          <w:bCs/>
          <w:sz w:val="20"/>
          <w:szCs w:val="20"/>
        </w:rPr>
        <w:t xml:space="preserve"> is moving along, and already 10 trucks have expressed interest this year. Most themes are set, except </w:t>
      </w:r>
      <w:r w:rsidR="00C147BD">
        <w:rPr>
          <w:rFonts w:ascii="Arial" w:hAnsi="Arial" w:cs="Arial"/>
          <w:bCs/>
          <w:sz w:val="20"/>
          <w:szCs w:val="20"/>
        </w:rPr>
        <w:t xml:space="preserve">for </w:t>
      </w:r>
      <w:bookmarkStart w:id="0" w:name="_GoBack"/>
      <w:bookmarkEnd w:id="0"/>
      <w:r w:rsidR="00C147BD">
        <w:rPr>
          <w:rFonts w:ascii="Arial" w:hAnsi="Arial" w:cs="Arial"/>
          <w:bCs/>
          <w:sz w:val="20"/>
          <w:szCs w:val="20"/>
        </w:rPr>
        <w:t>September. Cedar Point</w:t>
      </w:r>
      <w:r>
        <w:rPr>
          <w:rFonts w:ascii="Arial" w:hAnsi="Arial" w:cs="Arial"/>
          <w:bCs/>
          <w:sz w:val="20"/>
          <w:szCs w:val="20"/>
        </w:rPr>
        <w:t xml:space="preserve"> is providing the Kids Zone. The first one, May 25, will be partnered with the Will Rogers Stampede Rodeo again and will be themed, “Boots on the Boulevard.” </w:t>
      </w:r>
    </w:p>
    <w:p w:rsidR="00611494" w:rsidRPr="00AE27EF" w:rsidRDefault="00611494" w:rsidP="00AC7C8B">
      <w:pPr>
        <w:rPr>
          <w:rFonts w:ascii="Arial" w:hAnsi="Arial" w:cs="Arial"/>
          <w:b/>
          <w:bCs/>
          <w:sz w:val="20"/>
          <w:szCs w:val="20"/>
        </w:rPr>
      </w:pPr>
    </w:p>
    <w:p w:rsidR="008D16DA" w:rsidRPr="00AE27EF" w:rsidRDefault="008D16DA" w:rsidP="008D16DA">
      <w:pPr>
        <w:numPr>
          <w:ilvl w:val="0"/>
          <w:numId w:val="1"/>
        </w:numPr>
        <w:rPr>
          <w:rFonts w:ascii="Arial" w:hAnsi="Arial" w:cs="Arial"/>
          <w:b/>
          <w:bCs/>
          <w:sz w:val="20"/>
          <w:szCs w:val="20"/>
        </w:rPr>
      </w:pPr>
      <w:r w:rsidRPr="00AE27EF">
        <w:rPr>
          <w:rFonts w:ascii="Arial" w:hAnsi="Arial" w:cs="Arial"/>
          <w:b/>
          <w:bCs/>
          <w:sz w:val="20"/>
          <w:szCs w:val="20"/>
        </w:rPr>
        <w:t>New Business</w:t>
      </w:r>
    </w:p>
    <w:p w:rsidR="00157334" w:rsidRPr="00AE27EF" w:rsidRDefault="008D16DA" w:rsidP="001A5E1E">
      <w:pPr>
        <w:numPr>
          <w:ilvl w:val="1"/>
          <w:numId w:val="1"/>
        </w:numPr>
        <w:rPr>
          <w:rFonts w:ascii="Arial" w:hAnsi="Arial" w:cs="Arial"/>
          <w:b/>
          <w:bCs/>
          <w:sz w:val="20"/>
          <w:szCs w:val="20"/>
        </w:rPr>
      </w:pPr>
      <w:r w:rsidRPr="00AE27EF">
        <w:rPr>
          <w:rFonts w:ascii="Arial" w:hAnsi="Arial" w:cs="Arial"/>
          <w:b/>
          <w:bCs/>
          <w:sz w:val="20"/>
          <w:szCs w:val="20"/>
        </w:rPr>
        <w:t>Any New Business that could not have been reasonably foreseen at</w:t>
      </w:r>
      <w:r w:rsidR="00157334" w:rsidRPr="00AE27EF">
        <w:rPr>
          <w:rFonts w:ascii="Arial" w:hAnsi="Arial" w:cs="Arial"/>
          <w:b/>
          <w:bCs/>
          <w:sz w:val="20"/>
          <w:szCs w:val="20"/>
        </w:rPr>
        <w:t xml:space="preserve"> the time the Agenda was posted</w:t>
      </w:r>
    </w:p>
    <w:p w:rsidR="00C147BD" w:rsidRDefault="00C147BD" w:rsidP="00C147BD">
      <w:pPr>
        <w:pStyle w:val="ListParagraph"/>
        <w:ind w:left="1800"/>
        <w:rPr>
          <w:rFonts w:ascii="Arial" w:hAnsi="Arial" w:cs="Arial"/>
          <w:bCs/>
          <w:sz w:val="20"/>
          <w:szCs w:val="20"/>
        </w:rPr>
      </w:pPr>
      <w:r>
        <w:rPr>
          <w:rFonts w:ascii="Arial" w:hAnsi="Arial" w:cs="Arial"/>
          <w:bCs/>
          <w:sz w:val="20"/>
          <w:szCs w:val="20"/>
        </w:rPr>
        <w:t>Debbie Butler reported that B</w:t>
      </w:r>
      <w:r w:rsidRPr="00C147BD">
        <w:rPr>
          <w:rFonts w:ascii="Arial" w:hAnsi="Arial" w:cs="Arial"/>
          <w:bCs/>
          <w:sz w:val="20"/>
          <w:szCs w:val="20"/>
        </w:rPr>
        <w:t>arb Stelzer has decided to resign from the Board</w:t>
      </w:r>
      <w:r>
        <w:rPr>
          <w:rFonts w:ascii="Arial" w:hAnsi="Arial" w:cs="Arial"/>
          <w:bCs/>
          <w:sz w:val="20"/>
          <w:szCs w:val="20"/>
        </w:rPr>
        <w:t>. She has not received a form</w:t>
      </w:r>
      <w:r w:rsidRPr="00C147BD">
        <w:rPr>
          <w:rFonts w:ascii="Arial" w:hAnsi="Arial" w:cs="Arial"/>
          <w:bCs/>
          <w:sz w:val="20"/>
          <w:szCs w:val="20"/>
        </w:rPr>
        <w:t xml:space="preserve">al resignation but </w:t>
      </w:r>
      <w:r>
        <w:rPr>
          <w:rFonts w:ascii="Arial" w:hAnsi="Arial" w:cs="Arial"/>
          <w:bCs/>
          <w:sz w:val="20"/>
          <w:szCs w:val="20"/>
        </w:rPr>
        <w:t>it</w:t>
      </w:r>
      <w:r w:rsidRPr="00C147BD">
        <w:rPr>
          <w:rFonts w:ascii="Arial" w:hAnsi="Arial" w:cs="Arial"/>
          <w:bCs/>
          <w:sz w:val="20"/>
          <w:szCs w:val="20"/>
        </w:rPr>
        <w:t xml:space="preserve"> is forthcoming.</w:t>
      </w:r>
    </w:p>
    <w:p w:rsidR="00C147BD" w:rsidRPr="00C147BD" w:rsidRDefault="00C147BD" w:rsidP="00C147BD">
      <w:pPr>
        <w:pStyle w:val="ListParagraph"/>
        <w:ind w:left="1800"/>
        <w:rPr>
          <w:rFonts w:ascii="Arial" w:hAnsi="Arial" w:cs="Arial"/>
          <w:bCs/>
          <w:sz w:val="20"/>
          <w:szCs w:val="20"/>
        </w:rPr>
      </w:pPr>
      <w:r>
        <w:rPr>
          <w:rFonts w:ascii="Arial" w:hAnsi="Arial" w:cs="Arial"/>
          <w:bCs/>
          <w:sz w:val="20"/>
          <w:szCs w:val="20"/>
        </w:rPr>
        <w:t xml:space="preserve">Nancy Fitts reported that the person who painted Wilson’s Hardware suggests a sealant put on it to preserve it. Tracy Whittaker cautioned that if a sealant were put on it, it’d have to be removed to repaint. </w:t>
      </w:r>
      <w:r w:rsidRPr="00C147BD">
        <w:rPr>
          <w:rFonts w:ascii="Arial" w:hAnsi="Arial" w:cs="Arial"/>
          <w:bCs/>
          <w:sz w:val="20"/>
          <w:szCs w:val="20"/>
        </w:rPr>
        <w:t xml:space="preserve"> </w:t>
      </w:r>
    </w:p>
    <w:p w:rsidR="007C6D4B" w:rsidRPr="00AE27EF" w:rsidRDefault="007C6D4B" w:rsidP="007C6D4B">
      <w:pPr>
        <w:ind w:left="1800"/>
        <w:rPr>
          <w:rFonts w:ascii="Arial" w:hAnsi="Arial" w:cs="Arial"/>
          <w:bCs/>
          <w:sz w:val="20"/>
          <w:szCs w:val="20"/>
        </w:rPr>
      </w:pPr>
    </w:p>
    <w:p w:rsidR="00FD6140" w:rsidRPr="00AE27EF" w:rsidRDefault="00DA4C94" w:rsidP="00CF3AE7">
      <w:pPr>
        <w:numPr>
          <w:ilvl w:val="0"/>
          <w:numId w:val="1"/>
        </w:numPr>
        <w:rPr>
          <w:rFonts w:ascii="Arial" w:hAnsi="Arial" w:cs="Arial"/>
          <w:b/>
          <w:bCs/>
          <w:sz w:val="20"/>
          <w:szCs w:val="20"/>
        </w:rPr>
      </w:pPr>
      <w:r w:rsidRPr="00AE27EF">
        <w:rPr>
          <w:rFonts w:ascii="Arial" w:hAnsi="Arial" w:cs="Arial"/>
          <w:b/>
          <w:bCs/>
          <w:sz w:val="20"/>
          <w:szCs w:val="20"/>
        </w:rPr>
        <w:t>Old Business</w:t>
      </w:r>
    </w:p>
    <w:p w:rsidR="005D15CB" w:rsidRPr="00AE27EF" w:rsidRDefault="005D15CB" w:rsidP="00DA4C94">
      <w:pPr>
        <w:ind w:left="360"/>
        <w:rPr>
          <w:rFonts w:ascii="Arial" w:hAnsi="Arial" w:cs="Arial"/>
          <w:bCs/>
          <w:sz w:val="20"/>
          <w:szCs w:val="20"/>
        </w:rPr>
      </w:pPr>
    </w:p>
    <w:p w:rsidR="001C4A8F" w:rsidRPr="00AE27EF" w:rsidRDefault="00CF3AE7" w:rsidP="00DA4C94">
      <w:pPr>
        <w:numPr>
          <w:ilvl w:val="0"/>
          <w:numId w:val="1"/>
        </w:numPr>
        <w:rPr>
          <w:rFonts w:ascii="Arial" w:hAnsi="Arial" w:cs="Arial"/>
          <w:b/>
          <w:bCs/>
          <w:sz w:val="20"/>
          <w:szCs w:val="20"/>
        </w:rPr>
      </w:pPr>
      <w:r w:rsidRPr="00AE27EF">
        <w:rPr>
          <w:rFonts w:ascii="Arial" w:hAnsi="Arial" w:cs="Arial"/>
          <w:b/>
          <w:bCs/>
          <w:sz w:val="20"/>
          <w:szCs w:val="20"/>
        </w:rPr>
        <w:t>Adjourn Business Meeting</w:t>
      </w:r>
    </w:p>
    <w:p w:rsidR="00A91EA7" w:rsidRPr="00CF3AE7" w:rsidRDefault="00C147BD" w:rsidP="00CF3AE7">
      <w:pPr>
        <w:ind w:left="720"/>
        <w:rPr>
          <w:rFonts w:ascii="Arial" w:hAnsi="Arial" w:cs="Arial"/>
          <w:bCs/>
          <w:sz w:val="20"/>
          <w:szCs w:val="20"/>
        </w:rPr>
        <w:sectPr w:rsidR="00A91EA7" w:rsidRPr="00CF3AE7" w:rsidSect="00CF3AE7">
          <w:type w:val="continuous"/>
          <w:pgSz w:w="12240" w:h="15840"/>
          <w:pgMar w:top="720" w:right="720" w:bottom="720" w:left="720" w:header="720" w:footer="720" w:gutter="0"/>
          <w:cols w:space="720"/>
          <w:docGrid w:linePitch="360"/>
        </w:sectPr>
      </w:pPr>
      <w:r>
        <w:rPr>
          <w:rFonts w:ascii="Arial" w:hAnsi="Arial" w:cs="Arial"/>
          <w:bCs/>
          <w:sz w:val="20"/>
          <w:szCs w:val="20"/>
        </w:rPr>
        <w:t>Tracy Whittaker motioned to adjourn the meeting. Ray Brown seconded. Meeting adjourned at 7:09 p.m.</w:t>
      </w:r>
    </w:p>
    <w:p w:rsidR="00ED3B29" w:rsidRPr="00EC5084" w:rsidRDefault="00ED3B29" w:rsidP="0077346C">
      <w:pPr>
        <w:rPr>
          <w:rFonts w:ascii="Arial" w:hAnsi="Arial" w:cs="Arial"/>
          <w:bCs/>
          <w:sz w:val="20"/>
          <w:szCs w:val="20"/>
        </w:rPr>
      </w:pPr>
    </w:p>
    <w:sectPr w:rsidR="00ED3B29" w:rsidRPr="00EC5084" w:rsidSect="00CF3A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94"/>
    <w:rsid w:val="00010CF5"/>
    <w:rsid w:val="00013175"/>
    <w:rsid w:val="000155FE"/>
    <w:rsid w:val="00035621"/>
    <w:rsid w:val="000371F8"/>
    <w:rsid w:val="000449B2"/>
    <w:rsid w:val="00050BF1"/>
    <w:rsid w:val="000939B2"/>
    <w:rsid w:val="00096C14"/>
    <w:rsid w:val="000A30A7"/>
    <w:rsid w:val="0012472B"/>
    <w:rsid w:val="00127283"/>
    <w:rsid w:val="00145224"/>
    <w:rsid w:val="00157334"/>
    <w:rsid w:val="001A5E1E"/>
    <w:rsid w:val="001B2771"/>
    <w:rsid w:val="001C0A38"/>
    <w:rsid w:val="001C4A8F"/>
    <w:rsid w:val="001D2091"/>
    <w:rsid w:val="002455E0"/>
    <w:rsid w:val="00264207"/>
    <w:rsid w:val="00275EA2"/>
    <w:rsid w:val="002E7DE5"/>
    <w:rsid w:val="0032748A"/>
    <w:rsid w:val="00344032"/>
    <w:rsid w:val="003D0772"/>
    <w:rsid w:val="003F6D9E"/>
    <w:rsid w:val="00442C83"/>
    <w:rsid w:val="00483CAB"/>
    <w:rsid w:val="004B74EB"/>
    <w:rsid w:val="004D5EE6"/>
    <w:rsid w:val="004E422B"/>
    <w:rsid w:val="004F1CFC"/>
    <w:rsid w:val="005075A9"/>
    <w:rsid w:val="005C09B9"/>
    <w:rsid w:val="005D15CB"/>
    <w:rsid w:val="005D406F"/>
    <w:rsid w:val="005F6AF2"/>
    <w:rsid w:val="00611494"/>
    <w:rsid w:val="00620DD1"/>
    <w:rsid w:val="00633F15"/>
    <w:rsid w:val="006A71F6"/>
    <w:rsid w:val="006E6272"/>
    <w:rsid w:val="007060A7"/>
    <w:rsid w:val="007300D3"/>
    <w:rsid w:val="007319CA"/>
    <w:rsid w:val="0077346C"/>
    <w:rsid w:val="00777ADF"/>
    <w:rsid w:val="007A1D83"/>
    <w:rsid w:val="007B067A"/>
    <w:rsid w:val="007C6D4B"/>
    <w:rsid w:val="007D1397"/>
    <w:rsid w:val="007D5DC7"/>
    <w:rsid w:val="00822315"/>
    <w:rsid w:val="00874C2D"/>
    <w:rsid w:val="008803D9"/>
    <w:rsid w:val="008948AE"/>
    <w:rsid w:val="008C2ED9"/>
    <w:rsid w:val="008D16DA"/>
    <w:rsid w:val="00912F9E"/>
    <w:rsid w:val="00930C7E"/>
    <w:rsid w:val="0096387B"/>
    <w:rsid w:val="00971DFD"/>
    <w:rsid w:val="009B3849"/>
    <w:rsid w:val="00A048C3"/>
    <w:rsid w:val="00A31321"/>
    <w:rsid w:val="00A91EA7"/>
    <w:rsid w:val="00AA5E23"/>
    <w:rsid w:val="00AB7DB7"/>
    <w:rsid w:val="00AC7C8B"/>
    <w:rsid w:val="00AE27EF"/>
    <w:rsid w:val="00AE5A84"/>
    <w:rsid w:val="00B232F7"/>
    <w:rsid w:val="00B45F68"/>
    <w:rsid w:val="00B95B1D"/>
    <w:rsid w:val="00BD7993"/>
    <w:rsid w:val="00BE2013"/>
    <w:rsid w:val="00C147BD"/>
    <w:rsid w:val="00C91C5B"/>
    <w:rsid w:val="00CB352B"/>
    <w:rsid w:val="00CB704E"/>
    <w:rsid w:val="00CF2642"/>
    <w:rsid w:val="00CF3AE7"/>
    <w:rsid w:val="00D015FC"/>
    <w:rsid w:val="00D0569F"/>
    <w:rsid w:val="00D214DC"/>
    <w:rsid w:val="00D23E97"/>
    <w:rsid w:val="00D27057"/>
    <w:rsid w:val="00D32A77"/>
    <w:rsid w:val="00DA4C94"/>
    <w:rsid w:val="00E13E8F"/>
    <w:rsid w:val="00E454C4"/>
    <w:rsid w:val="00E67226"/>
    <w:rsid w:val="00E90096"/>
    <w:rsid w:val="00EC5084"/>
    <w:rsid w:val="00EC542F"/>
    <w:rsid w:val="00ED3B29"/>
    <w:rsid w:val="00ED4E6B"/>
    <w:rsid w:val="00F01D03"/>
    <w:rsid w:val="00F163E1"/>
    <w:rsid w:val="00F63C98"/>
    <w:rsid w:val="00F76A45"/>
    <w:rsid w:val="00F9717C"/>
    <w:rsid w:val="00FA6499"/>
    <w:rsid w:val="00FA65A0"/>
    <w:rsid w:val="00FD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588D-E868-407C-B8AC-E370EE0E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Jackson</dc:creator>
  <cp:lastModifiedBy>Jessica Jackson</cp:lastModifiedBy>
  <cp:revision>12</cp:revision>
  <dcterms:created xsi:type="dcterms:W3CDTF">2017-04-09T20:28:00Z</dcterms:created>
  <dcterms:modified xsi:type="dcterms:W3CDTF">2017-04-10T15:03:00Z</dcterms:modified>
</cp:coreProperties>
</file>