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94" w:rsidRPr="00DA4C94" w:rsidRDefault="00050BF1" w:rsidP="00DA4C9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MINUTES</w:t>
      </w:r>
    </w:p>
    <w:p w:rsidR="009B3849" w:rsidRDefault="00DA4C94" w:rsidP="006114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4C94">
        <w:rPr>
          <w:rFonts w:ascii="Arial" w:hAnsi="Arial" w:cs="Arial"/>
          <w:b/>
          <w:bCs/>
          <w:sz w:val="22"/>
          <w:szCs w:val="22"/>
        </w:rPr>
        <w:t>CLAREMORE MAIN STREET, INC</w:t>
      </w:r>
      <w:r w:rsidRPr="00611494">
        <w:rPr>
          <w:rFonts w:ascii="Arial" w:hAnsi="Arial" w:cs="Arial"/>
          <w:b/>
          <w:bCs/>
          <w:sz w:val="22"/>
          <w:szCs w:val="22"/>
        </w:rPr>
        <w:t>.</w:t>
      </w:r>
    </w:p>
    <w:p w:rsidR="00DA4C94" w:rsidRPr="00DA4C94" w:rsidRDefault="00DA4C94" w:rsidP="00611494">
      <w:pPr>
        <w:jc w:val="center"/>
        <w:rPr>
          <w:rFonts w:ascii="Arial" w:hAnsi="Arial" w:cs="Arial"/>
          <w:sz w:val="22"/>
          <w:szCs w:val="22"/>
        </w:rPr>
      </w:pPr>
      <w:r w:rsidRPr="00611494">
        <w:rPr>
          <w:rFonts w:ascii="Arial" w:hAnsi="Arial" w:cs="Arial"/>
          <w:b/>
          <w:sz w:val="22"/>
          <w:szCs w:val="22"/>
        </w:rPr>
        <w:t xml:space="preserve">BOARD OF DIRECTORS </w:t>
      </w:r>
    </w:p>
    <w:p w:rsidR="00DA4C94" w:rsidRPr="00DA4C94" w:rsidRDefault="00DA4C94" w:rsidP="00DA4C94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A4C94">
        <w:rPr>
          <w:rFonts w:ascii="Arial" w:hAnsi="Arial" w:cs="Arial"/>
          <w:b/>
          <w:sz w:val="22"/>
          <w:szCs w:val="22"/>
        </w:rPr>
        <w:t xml:space="preserve">Wednesday, </w:t>
      </w:r>
      <w:r w:rsidR="00510614">
        <w:rPr>
          <w:rFonts w:ascii="Arial" w:hAnsi="Arial" w:cs="Arial"/>
          <w:b/>
          <w:sz w:val="22"/>
          <w:szCs w:val="22"/>
        </w:rPr>
        <w:t>April</w:t>
      </w:r>
      <w:r w:rsidR="00E67226">
        <w:rPr>
          <w:rFonts w:ascii="Arial" w:hAnsi="Arial" w:cs="Arial"/>
          <w:b/>
          <w:sz w:val="22"/>
          <w:szCs w:val="22"/>
        </w:rPr>
        <w:t xml:space="preserve"> </w:t>
      </w:r>
      <w:r w:rsidR="00510614">
        <w:rPr>
          <w:rFonts w:ascii="Arial" w:hAnsi="Arial" w:cs="Arial"/>
          <w:b/>
          <w:sz w:val="22"/>
          <w:szCs w:val="22"/>
        </w:rPr>
        <w:t>12</w:t>
      </w:r>
      <w:r w:rsidR="004F1CFC">
        <w:rPr>
          <w:rFonts w:ascii="Arial" w:hAnsi="Arial" w:cs="Arial"/>
          <w:b/>
          <w:sz w:val="22"/>
          <w:szCs w:val="22"/>
        </w:rPr>
        <w:t>,</w:t>
      </w:r>
      <w:r w:rsidRPr="00DA4C94">
        <w:rPr>
          <w:rFonts w:ascii="Arial" w:hAnsi="Arial" w:cs="Arial"/>
          <w:b/>
          <w:sz w:val="22"/>
          <w:szCs w:val="22"/>
        </w:rPr>
        <w:t xml:space="preserve"> 201</w:t>
      </w:r>
      <w:r w:rsidR="009B3849">
        <w:rPr>
          <w:rFonts w:ascii="Arial" w:hAnsi="Arial" w:cs="Arial"/>
          <w:b/>
          <w:sz w:val="22"/>
          <w:szCs w:val="22"/>
        </w:rPr>
        <w:t>7</w:t>
      </w:r>
      <w:r w:rsidRPr="00DA4C94">
        <w:rPr>
          <w:rFonts w:ascii="Arial" w:hAnsi="Arial" w:cs="Arial"/>
          <w:b/>
          <w:sz w:val="22"/>
          <w:szCs w:val="22"/>
        </w:rPr>
        <w:t xml:space="preserve"> | 5:30 p.m.</w:t>
      </w:r>
      <w:proofErr w:type="gramEnd"/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>Chamber / Main Street Board Room</w:t>
      </w:r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 xml:space="preserve">419 </w:t>
      </w:r>
      <w:r>
        <w:rPr>
          <w:rFonts w:ascii="Arial" w:hAnsi="Arial" w:cs="Arial"/>
          <w:sz w:val="22"/>
          <w:szCs w:val="22"/>
        </w:rPr>
        <w:t>W. Will Rogers Blvd</w:t>
      </w:r>
    </w:p>
    <w:p w:rsidR="00DA4C94" w:rsidRDefault="00DA4C94" w:rsidP="00510614">
      <w:pPr>
        <w:pStyle w:val="BodyText"/>
        <w:ind w:left="180" w:hanging="180"/>
        <w:jc w:val="center"/>
        <w:rPr>
          <w:rFonts w:ascii="Arial" w:hAnsi="Arial" w:cs="Arial"/>
          <w:sz w:val="22"/>
          <w:szCs w:val="22"/>
        </w:rPr>
      </w:pPr>
    </w:p>
    <w:p w:rsidR="000155FE" w:rsidRDefault="000155FE" w:rsidP="00510614">
      <w:pPr>
        <w:ind w:left="180" w:hanging="180"/>
        <w:rPr>
          <w:rFonts w:ascii="Arial" w:hAnsi="Arial" w:cs="Arial"/>
          <w:bCs/>
          <w:sz w:val="20"/>
          <w:szCs w:val="20"/>
        </w:rPr>
        <w:sectPr w:rsidR="000155FE" w:rsidSect="00AC5B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55FE" w:rsidRPr="000155FE" w:rsidRDefault="000155FE" w:rsidP="00510614">
      <w:pPr>
        <w:ind w:left="180" w:hanging="180"/>
        <w:rPr>
          <w:rFonts w:ascii="Arial" w:hAnsi="Arial" w:cs="Arial"/>
          <w:b/>
          <w:bCs/>
          <w:sz w:val="20"/>
          <w:szCs w:val="20"/>
        </w:rPr>
      </w:pPr>
      <w:r w:rsidRPr="000155FE">
        <w:rPr>
          <w:rFonts w:ascii="Arial" w:hAnsi="Arial" w:cs="Arial"/>
          <w:b/>
          <w:bCs/>
          <w:sz w:val="20"/>
          <w:szCs w:val="20"/>
        </w:rPr>
        <w:lastRenderedPageBreak/>
        <w:t>IN ATTENDANCE:</w:t>
      </w:r>
    </w:p>
    <w:p w:rsidR="000155FE" w:rsidRDefault="000155FE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Debbie Butler</w:t>
      </w:r>
    </w:p>
    <w:p w:rsidR="00510614" w:rsidRDefault="00510614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Tim Wantland</w:t>
      </w:r>
    </w:p>
    <w:p w:rsidR="000155FE" w:rsidRDefault="000155FE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Ray Brown</w:t>
      </w:r>
    </w:p>
    <w:p w:rsidR="00510614" w:rsidRDefault="00510614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Lou Flanagan</w:t>
      </w:r>
    </w:p>
    <w:p w:rsidR="008C2ED9" w:rsidRDefault="008C2ED9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</w:p>
    <w:p w:rsidR="00E67226" w:rsidRDefault="00E67226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</w:p>
    <w:p w:rsidR="000155FE" w:rsidRDefault="00F9717C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Jill Ferenc</w:t>
      </w:r>
    </w:p>
    <w:p w:rsidR="000155FE" w:rsidRDefault="00F9717C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Nancy Fitts</w:t>
      </w:r>
    </w:p>
    <w:p w:rsidR="00F9717C" w:rsidRDefault="00F9717C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Kathy Glover</w:t>
      </w:r>
    </w:p>
    <w:p w:rsidR="00510614" w:rsidRDefault="00510614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Steven Helt</w:t>
      </w:r>
    </w:p>
    <w:p w:rsidR="00E67226" w:rsidRDefault="00E67226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</w:p>
    <w:p w:rsidR="00510614" w:rsidRDefault="00510614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</w:p>
    <w:p w:rsidR="00F9717C" w:rsidRDefault="00F9717C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Brenda Reno</w:t>
      </w:r>
    </w:p>
    <w:p w:rsidR="009B3849" w:rsidRDefault="009B3849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Bob Waters</w:t>
      </w:r>
    </w:p>
    <w:p w:rsidR="008C2ED9" w:rsidRDefault="008C2ED9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Tracy Whittaker</w:t>
      </w:r>
    </w:p>
    <w:p w:rsidR="000155FE" w:rsidRDefault="000155FE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Jessica Jackson</w:t>
      </w:r>
    </w:p>
    <w:p w:rsidR="000155FE" w:rsidRDefault="000155FE" w:rsidP="00510614">
      <w:pPr>
        <w:ind w:left="180" w:hanging="180"/>
        <w:rPr>
          <w:rFonts w:ascii="Arial" w:hAnsi="Arial" w:cs="Arial"/>
          <w:bCs/>
          <w:sz w:val="20"/>
          <w:szCs w:val="20"/>
        </w:rPr>
        <w:sectPr w:rsidR="000155FE" w:rsidSect="000155F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55FE" w:rsidRDefault="000155FE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</w:p>
    <w:p w:rsidR="000155FE" w:rsidRDefault="000155FE" w:rsidP="00510614">
      <w:pPr>
        <w:ind w:left="180" w:hanging="180"/>
        <w:rPr>
          <w:rFonts w:ascii="Arial" w:hAnsi="Arial" w:cs="Arial"/>
          <w:bCs/>
          <w:sz w:val="20"/>
          <w:szCs w:val="20"/>
        </w:rPr>
        <w:sectPr w:rsidR="000155FE" w:rsidSect="000155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3849" w:rsidRDefault="009B3849" w:rsidP="00510614">
      <w:pPr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ABSENT: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B3849" w:rsidRDefault="00510614" w:rsidP="00510614">
      <w:pPr>
        <w:ind w:left="180" w:hanging="180"/>
        <w:rPr>
          <w:rFonts w:ascii="Arial" w:hAnsi="Arial" w:cs="Arial"/>
          <w:bCs/>
          <w:sz w:val="20"/>
          <w:szCs w:val="20"/>
        </w:rPr>
        <w:sectPr w:rsidR="009B3849" w:rsidSect="005106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Arial" w:hAnsi="Arial" w:cs="Arial"/>
          <w:bCs/>
          <w:sz w:val="20"/>
          <w:szCs w:val="20"/>
        </w:rPr>
        <w:lastRenderedPageBreak/>
        <w:t>Chelsea Mize</w:t>
      </w:r>
    </w:p>
    <w:p w:rsidR="00F9717C" w:rsidRPr="00EC5084" w:rsidRDefault="00F9717C" w:rsidP="00510614">
      <w:pPr>
        <w:ind w:left="180" w:hanging="180"/>
        <w:rPr>
          <w:rFonts w:ascii="Arial" w:hAnsi="Arial" w:cs="Arial"/>
          <w:bCs/>
          <w:sz w:val="20"/>
          <w:szCs w:val="20"/>
        </w:rPr>
      </w:pPr>
    </w:p>
    <w:p w:rsidR="00EC6AED" w:rsidRPr="00950FA7" w:rsidRDefault="00EC6AED" w:rsidP="00EC6AED">
      <w:pPr>
        <w:rPr>
          <w:rFonts w:ascii="Arial" w:hAnsi="Arial" w:cs="Arial"/>
          <w:sz w:val="20"/>
          <w:szCs w:val="20"/>
        </w:rPr>
      </w:pPr>
    </w:p>
    <w:p w:rsidR="00EC6AED" w:rsidRPr="00950FA7" w:rsidRDefault="00EC6AED" w:rsidP="0051061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0"/>
        </w:rPr>
      </w:pPr>
      <w:r w:rsidRPr="00950FA7">
        <w:rPr>
          <w:rFonts w:ascii="Arial" w:hAnsi="Arial" w:cs="Arial"/>
          <w:b/>
          <w:sz w:val="20"/>
          <w:szCs w:val="20"/>
        </w:rPr>
        <w:t>Call to Order</w:t>
      </w:r>
    </w:p>
    <w:p w:rsidR="00EC6AED" w:rsidRPr="00950FA7" w:rsidRDefault="00EC6AED" w:rsidP="00510614">
      <w:pPr>
        <w:pStyle w:val="ListParagraph"/>
        <w:rPr>
          <w:rFonts w:ascii="Arial" w:hAnsi="Arial" w:cs="Arial"/>
          <w:sz w:val="20"/>
          <w:szCs w:val="20"/>
        </w:rPr>
      </w:pPr>
      <w:r w:rsidRPr="00950FA7">
        <w:rPr>
          <w:rFonts w:ascii="Arial" w:hAnsi="Arial" w:cs="Arial"/>
          <w:sz w:val="20"/>
          <w:szCs w:val="20"/>
        </w:rPr>
        <w:t>Debbie Butler called the meeting to order at 5:3</w:t>
      </w:r>
      <w:r w:rsidR="00510614">
        <w:rPr>
          <w:rFonts w:ascii="Arial" w:hAnsi="Arial" w:cs="Arial"/>
          <w:sz w:val="20"/>
          <w:szCs w:val="20"/>
        </w:rPr>
        <w:t>2</w:t>
      </w:r>
      <w:r w:rsidRPr="00950FA7">
        <w:rPr>
          <w:rFonts w:ascii="Arial" w:hAnsi="Arial" w:cs="Arial"/>
          <w:sz w:val="20"/>
          <w:szCs w:val="20"/>
        </w:rPr>
        <w:t xml:space="preserve"> p</w:t>
      </w:r>
      <w:r w:rsidR="00510614">
        <w:rPr>
          <w:rFonts w:ascii="Arial" w:hAnsi="Arial" w:cs="Arial"/>
          <w:sz w:val="20"/>
          <w:szCs w:val="20"/>
        </w:rPr>
        <w:t>.</w:t>
      </w:r>
      <w:r w:rsidRPr="00950FA7">
        <w:rPr>
          <w:rFonts w:ascii="Arial" w:hAnsi="Arial" w:cs="Arial"/>
          <w:sz w:val="20"/>
          <w:szCs w:val="20"/>
        </w:rPr>
        <w:t>m</w:t>
      </w:r>
      <w:r w:rsidR="00510614">
        <w:rPr>
          <w:rFonts w:ascii="Arial" w:hAnsi="Arial" w:cs="Arial"/>
          <w:sz w:val="20"/>
          <w:szCs w:val="20"/>
        </w:rPr>
        <w:t>.</w:t>
      </w:r>
    </w:p>
    <w:p w:rsidR="00EC6AED" w:rsidRPr="00950FA7" w:rsidRDefault="00EC6AED" w:rsidP="00510614">
      <w:pPr>
        <w:pStyle w:val="ListParagraph"/>
        <w:rPr>
          <w:rFonts w:ascii="Arial" w:hAnsi="Arial" w:cs="Arial"/>
          <w:sz w:val="20"/>
          <w:szCs w:val="20"/>
        </w:rPr>
      </w:pPr>
    </w:p>
    <w:p w:rsidR="00EC6AED" w:rsidRPr="00950FA7" w:rsidRDefault="00EC6AED" w:rsidP="0051061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0"/>
        </w:rPr>
      </w:pPr>
      <w:r w:rsidRPr="00950FA7">
        <w:rPr>
          <w:rFonts w:ascii="Arial" w:hAnsi="Arial" w:cs="Arial"/>
          <w:b/>
          <w:sz w:val="20"/>
          <w:szCs w:val="20"/>
        </w:rPr>
        <w:t>Introduction of Visitors / Visitor Comments and Questions</w:t>
      </w:r>
    </w:p>
    <w:p w:rsidR="00EC6AED" w:rsidRPr="00950FA7" w:rsidRDefault="00510614" w:rsidP="005106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Kyle Clifton from city planning office and member of the d</w:t>
      </w:r>
      <w:r w:rsidR="00EC6AED" w:rsidRPr="00950FA7">
        <w:rPr>
          <w:rFonts w:ascii="Arial" w:hAnsi="Arial" w:cs="Arial"/>
          <w:sz w:val="20"/>
          <w:szCs w:val="20"/>
        </w:rPr>
        <w:t>esign</w:t>
      </w:r>
      <w:r>
        <w:rPr>
          <w:rFonts w:ascii="Arial" w:hAnsi="Arial" w:cs="Arial"/>
          <w:sz w:val="20"/>
          <w:szCs w:val="20"/>
        </w:rPr>
        <w:t xml:space="preserve"> and economic vitality</w:t>
      </w:r>
      <w:r w:rsidR="00EC6AED" w:rsidRPr="00950FA7">
        <w:rPr>
          <w:rFonts w:ascii="Arial" w:hAnsi="Arial" w:cs="Arial"/>
          <w:sz w:val="20"/>
          <w:szCs w:val="20"/>
        </w:rPr>
        <w:t xml:space="preserve"> committee</w:t>
      </w:r>
      <w:r>
        <w:rPr>
          <w:rFonts w:ascii="Arial" w:hAnsi="Arial" w:cs="Arial"/>
          <w:sz w:val="20"/>
          <w:szCs w:val="20"/>
        </w:rPr>
        <w:t>s</w:t>
      </w:r>
      <w:r w:rsidR="00EC6AED" w:rsidRPr="00950FA7">
        <w:rPr>
          <w:rFonts w:ascii="Arial" w:hAnsi="Arial" w:cs="Arial"/>
          <w:sz w:val="20"/>
          <w:szCs w:val="20"/>
        </w:rPr>
        <w:t xml:space="preserve"> introduced as a guest.  </w:t>
      </w:r>
    </w:p>
    <w:p w:rsidR="00EC6AED" w:rsidRPr="00950FA7" w:rsidRDefault="00EC6AED" w:rsidP="00510614">
      <w:pPr>
        <w:ind w:left="720"/>
        <w:rPr>
          <w:rFonts w:ascii="Arial" w:hAnsi="Arial" w:cs="Arial"/>
          <w:sz w:val="20"/>
          <w:szCs w:val="20"/>
        </w:rPr>
      </w:pPr>
    </w:p>
    <w:p w:rsidR="00EC6AED" w:rsidRPr="00950FA7" w:rsidRDefault="00EC6AED" w:rsidP="0051061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0"/>
        </w:rPr>
      </w:pPr>
      <w:r w:rsidRPr="00950FA7">
        <w:rPr>
          <w:rFonts w:ascii="Arial" w:hAnsi="Arial" w:cs="Arial"/>
          <w:b/>
          <w:sz w:val="20"/>
          <w:szCs w:val="20"/>
        </w:rPr>
        <w:t xml:space="preserve">Approval of Minutes from March 8, 2017 regular Board Meeting </w:t>
      </w:r>
    </w:p>
    <w:p w:rsidR="00EC6AED" w:rsidRPr="00950FA7" w:rsidRDefault="00EC6AED" w:rsidP="00510614">
      <w:pPr>
        <w:pStyle w:val="ListParagraph"/>
        <w:rPr>
          <w:rFonts w:ascii="Arial" w:hAnsi="Arial" w:cs="Arial"/>
          <w:sz w:val="20"/>
          <w:szCs w:val="20"/>
        </w:rPr>
      </w:pPr>
      <w:r w:rsidRPr="00950FA7">
        <w:rPr>
          <w:rFonts w:ascii="Arial" w:hAnsi="Arial" w:cs="Arial"/>
          <w:sz w:val="20"/>
          <w:szCs w:val="20"/>
        </w:rPr>
        <w:t>Nancy Fitts made a motion to approve the March</w:t>
      </w:r>
      <w:r w:rsidR="00316AAF">
        <w:rPr>
          <w:rFonts w:ascii="Arial" w:hAnsi="Arial" w:cs="Arial"/>
          <w:sz w:val="20"/>
          <w:szCs w:val="20"/>
        </w:rPr>
        <w:t xml:space="preserve"> 8</w:t>
      </w:r>
      <w:r w:rsidRPr="00950FA7">
        <w:rPr>
          <w:rFonts w:ascii="Arial" w:hAnsi="Arial" w:cs="Arial"/>
          <w:sz w:val="20"/>
          <w:szCs w:val="20"/>
        </w:rPr>
        <w:t>, 2017</w:t>
      </w:r>
      <w:r w:rsidR="00316AAF">
        <w:rPr>
          <w:rFonts w:ascii="Arial" w:hAnsi="Arial" w:cs="Arial"/>
          <w:sz w:val="20"/>
          <w:szCs w:val="20"/>
        </w:rPr>
        <w:t xml:space="preserve"> Board of Directors regular meeting minutes.</w:t>
      </w:r>
      <w:r w:rsidRPr="00950FA7">
        <w:rPr>
          <w:rFonts w:ascii="Arial" w:hAnsi="Arial" w:cs="Arial"/>
          <w:sz w:val="20"/>
          <w:szCs w:val="20"/>
        </w:rPr>
        <w:t xml:space="preserve"> </w:t>
      </w:r>
      <w:r w:rsidR="00510614">
        <w:rPr>
          <w:rFonts w:ascii="Arial" w:hAnsi="Arial" w:cs="Arial"/>
          <w:sz w:val="20"/>
          <w:szCs w:val="20"/>
        </w:rPr>
        <w:t>Lou Flanagan</w:t>
      </w:r>
      <w:r w:rsidRPr="00950FA7">
        <w:rPr>
          <w:rFonts w:ascii="Arial" w:hAnsi="Arial" w:cs="Arial"/>
          <w:sz w:val="20"/>
          <w:szCs w:val="20"/>
        </w:rPr>
        <w:t xml:space="preserve"> seconded. Motion </w:t>
      </w:r>
      <w:r w:rsidR="00316AAF">
        <w:rPr>
          <w:rFonts w:ascii="Arial" w:hAnsi="Arial" w:cs="Arial"/>
          <w:sz w:val="20"/>
          <w:szCs w:val="20"/>
        </w:rPr>
        <w:t>approved</w:t>
      </w:r>
      <w:r w:rsidRPr="00950FA7">
        <w:rPr>
          <w:rFonts w:ascii="Arial" w:hAnsi="Arial" w:cs="Arial"/>
          <w:sz w:val="20"/>
          <w:szCs w:val="20"/>
        </w:rPr>
        <w:t>.</w:t>
      </w:r>
    </w:p>
    <w:p w:rsidR="00EC6AED" w:rsidRPr="00950FA7" w:rsidRDefault="00EC6AED" w:rsidP="00510614">
      <w:pPr>
        <w:pStyle w:val="ListParagraph"/>
        <w:rPr>
          <w:rFonts w:ascii="Arial" w:hAnsi="Arial" w:cs="Arial"/>
          <w:sz w:val="20"/>
          <w:szCs w:val="20"/>
        </w:rPr>
      </w:pPr>
    </w:p>
    <w:p w:rsidR="00EC6AED" w:rsidRPr="00950FA7" w:rsidRDefault="00EC6AED" w:rsidP="0051061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0"/>
        </w:rPr>
      </w:pPr>
      <w:r w:rsidRPr="00950FA7">
        <w:rPr>
          <w:rFonts w:ascii="Arial" w:hAnsi="Arial" w:cs="Arial"/>
          <w:b/>
          <w:sz w:val="20"/>
          <w:szCs w:val="20"/>
        </w:rPr>
        <w:t>Discussion</w:t>
      </w:r>
      <w:r w:rsidR="00316AAF">
        <w:rPr>
          <w:rFonts w:ascii="Arial" w:hAnsi="Arial" w:cs="Arial"/>
          <w:b/>
          <w:sz w:val="20"/>
          <w:szCs w:val="20"/>
        </w:rPr>
        <w:t xml:space="preserve"> and possible action on the Employee Policy Manual</w:t>
      </w:r>
    </w:p>
    <w:p w:rsidR="00EC6AED" w:rsidRPr="00950FA7" w:rsidRDefault="00EC6AED" w:rsidP="00510614">
      <w:pPr>
        <w:pStyle w:val="ListParagraph"/>
        <w:rPr>
          <w:rFonts w:ascii="Arial" w:hAnsi="Arial" w:cs="Arial"/>
          <w:sz w:val="20"/>
          <w:szCs w:val="20"/>
        </w:rPr>
      </w:pPr>
      <w:r w:rsidRPr="00950FA7">
        <w:rPr>
          <w:rFonts w:ascii="Arial" w:hAnsi="Arial" w:cs="Arial"/>
          <w:sz w:val="20"/>
          <w:szCs w:val="20"/>
        </w:rPr>
        <w:t xml:space="preserve">The Executive </w:t>
      </w:r>
      <w:r w:rsidR="00316AAF">
        <w:rPr>
          <w:rFonts w:ascii="Arial" w:hAnsi="Arial" w:cs="Arial"/>
          <w:sz w:val="20"/>
          <w:szCs w:val="20"/>
        </w:rPr>
        <w:t xml:space="preserve">Committee has finalized revisions. </w:t>
      </w:r>
      <w:r w:rsidRPr="00950FA7">
        <w:rPr>
          <w:rFonts w:ascii="Arial" w:hAnsi="Arial" w:cs="Arial"/>
          <w:sz w:val="20"/>
          <w:szCs w:val="20"/>
        </w:rPr>
        <w:t>Tim Wantland made motion to approve</w:t>
      </w:r>
      <w:r w:rsidR="00316AAF">
        <w:rPr>
          <w:rFonts w:ascii="Arial" w:hAnsi="Arial" w:cs="Arial"/>
          <w:sz w:val="20"/>
          <w:szCs w:val="20"/>
        </w:rPr>
        <w:t>. Tracy Whittaker seconded. M</w:t>
      </w:r>
      <w:r w:rsidRPr="00950FA7">
        <w:rPr>
          <w:rFonts w:ascii="Arial" w:hAnsi="Arial" w:cs="Arial"/>
          <w:sz w:val="20"/>
          <w:szCs w:val="20"/>
        </w:rPr>
        <w:t>otion passed.</w:t>
      </w:r>
    </w:p>
    <w:p w:rsidR="00EC6AED" w:rsidRPr="00950FA7" w:rsidRDefault="00EC6AED" w:rsidP="00510614">
      <w:pPr>
        <w:pStyle w:val="ListParagraph"/>
        <w:rPr>
          <w:rFonts w:ascii="Arial" w:hAnsi="Arial" w:cs="Arial"/>
          <w:sz w:val="20"/>
          <w:szCs w:val="20"/>
        </w:rPr>
      </w:pPr>
    </w:p>
    <w:p w:rsidR="00EC6AED" w:rsidRPr="00950FA7" w:rsidRDefault="00EC6AED" w:rsidP="0051061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0"/>
        </w:rPr>
      </w:pPr>
      <w:r w:rsidRPr="00950FA7">
        <w:rPr>
          <w:rFonts w:ascii="Arial" w:hAnsi="Arial" w:cs="Arial"/>
          <w:b/>
          <w:sz w:val="20"/>
          <w:szCs w:val="20"/>
        </w:rPr>
        <w:t xml:space="preserve">Financial Reports </w:t>
      </w:r>
    </w:p>
    <w:p w:rsidR="00EC6AED" w:rsidRPr="00316AAF" w:rsidRDefault="00EC6AED" w:rsidP="00510614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  <w:sz w:val="20"/>
          <w:szCs w:val="20"/>
        </w:rPr>
      </w:pPr>
      <w:r w:rsidRPr="00316AAF">
        <w:rPr>
          <w:rFonts w:ascii="Arial" w:hAnsi="Arial" w:cs="Arial"/>
          <w:b/>
          <w:sz w:val="20"/>
          <w:szCs w:val="20"/>
        </w:rPr>
        <w:t xml:space="preserve">March </w:t>
      </w:r>
      <w:r w:rsidR="00316AAF" w:rsidRPr="00316AAF">
        <w:rPr>
          <w:rFonts w:ascii="Arial" w:hAnsi="Arial" w:cs="Arial"/>
          <w:b/>
          <w:sz w:val="20"/>
          <w:szCs w:val="20"/>
        </w:rPr>
        <w:t>f</w:t>
      </w:r>
      <w:r w:rsidRPr="00316AAF">
        <w:rPr>
          <w:rFonts w:ascii="Arial" w:hAnsi="Arial" w:cs="Arial"/>
          <w:b/>
          <w:sz w:val="20"/>
          <w:szCs w:val="20"/>
        </w:rPr>
        <w:t xml:space="preserve">inancial </w:t>
      </w:r>
      <w:r w:rsidR="00316AAF" w:rsidRPr="00316AAF">
        <w:rPr>
          <w:rFonts w:ascii="Arial" w:hAnsi="Arial" w:cs="Arial"/>
          <w:b/>
          <w:sz w:val="20"/>
          <w:szCs w:val="20"/>
        </w:rPr>
        <w:t>s</w:t>
      </w:r>
      <w:r w:rsidRPr="00316AAF">
        <w:rPr>
          <w:rFonts w:ascii="Arial" w:hAnsi="Arial" w:cs="Arial"/>
          <w:b/>
          <w:sz w:val="20"/>
          <w:szCs w:val="20"/>
        </w:rPr>
        <w:t>tatements</w:t>
      </w:r>
    </w:p>
    <w:p w:rsidR="00EC6AED" w:rsidRDefault="002E7B58" w:rsidP="00510614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2E7B58">
        <w:rPr>
          <w:rFonts w:ascii="Arial" w:hAnsi="Arial" w:cs="Arial"/>
          <w:sz w:val="20"/>
          <w:szCs w:val="20"/>
        </w:rPr>
        <w:t>Ray Brown reported major expenses in March were liability insur</w:t>
      </w:r>
      <w:r>
        <w:rPr>
          <w:rFonts w:ascii="Arial" w:hAnsi="Arial" w:cs="Arial"/>
          <w:sz w:val="20"/>
          <w:szCs w:val="20"/>
        </w:rPr>
        <w:t xml:space="preserve">ance and the cost of the audit. </w:t>
      </w:r>
      <w:r w:rsidRPr="002E7B58">
        <w:rPr>
          <w:rFonts w:ascii="Arial" w:hAnsi="Arial" w:cs="Arial"/>
          <w:sz w:val="20"/>
          <w:szCs w:val="20"/>
        </w:rPr>
        <w:t>The St. Paddy’s even</w:t>
      </w:r>
      <w:r>
        <w:rPr>
          <w:rFonts w:ascii="Arial" w:hAnsi="Arial" w:cs="Arial"/>
          <w:sz w:val="20"/>
          <w:szCs w:val="20"/>
        </w:rPr>
        <w:t xml:space="preserve">t was a successful fundraiser. </w:t>
      </w:r>
      <w:r w:rsidRPr="002E7B58">
        <w:rPr>
          <w:rFonts w:ascii="Arial" w:hAnsi="Arial" w:cs="Arial"/>
          <w:sz w:val="20"/>
          <w:szCs w:val="20"/>
        </w:rPr>
        <w:t>Total liability to date is $2,269.27 with total liabilities and equities reported at $52,049.61.  Bob Waters made a motion to approve the financial statements as presented. Tim Wantland seconded. Motion passed.</w:t>
      </w:r>
    </w:p>
    <w:p w:rsidR="002E7B58" w:rsidRPr="00950FA7" w:rsidRDefault="002E7B58" w:rsidP="0051061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EC6AED" w:rsidRPr="00950FA7" w:rsidRDefault="00EC6AED" w:rsidP="0051061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0"/>
        </w:rPr>
      </w:pPr>
      <w:r w:rsidRPr="00950FA7">
        <w:rPr>
          <w:rFonts w:ascii="Arial" w:hAnsi="Arial" w:cs="Arial"/>
          <w:b/>
          <w:sz w:val="20"/>
          <w:szCs w:val="20"/>
        </w:rPr>
        <w:t>President’s Report</w:t>
      </w:r>
    </w:p>
    <w:p w:rsidR="00316AAF" w:rsidRPr="00316AAF" w:rsidRDefault="00316AAF" w:rsidP="00510614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0"/>
          <w:szCs w:val="20"/>
        </w:rPr>
      </w:pPr>
      <w:r w:rsidRPr="00316AAF">
        <w:rPr>
          <w:rFonts w:ascii="Arial" w:hAnsi="Arial" w:cs="Arial"/>
          <w:b/>
          <w:sz w:val="20"/>
          <w:szCs w:val="20"/>
        </w:rPr>
        <w:t>Employee e</w:t>
      </w:r>
      <w:r w:rsidR="00EC6AED" w:rsidRPr="00316AAF">
        <w:rPr>
          <w:rFonts w:ascii="Arial" w:hAnsi="Arial" w:cs="Arial"/>
          <w:b/>
          <w:sz w:val="20"/>
          <w:szCs w:val="20"/>
        </w:rPr>
        <w:t>valuation</w:t>
      </w:r>
    </w:p>
    <w:p w:rsidR="00EC6AED" w:rsidRDefault="00316AAF" w:rsidP="00316AAF">
      <w:pPr>
        <w:pStyle w:val="ListParagraph"/>
        <w:ind w:left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C6AED" w:rsidRPr="00950FA7">
        <w:rPr>
          <w:rFonts w:ascii="Arial" w:hAnsi="Arial" w:cs="Arial"/>
          <w:sz w:val="20"/>
          <w:szCs w:val="20"/>
        </w:rPr>
        <w:t>Exec</w:t>
      </w:r>
      <w:r>
        <w:rPr>
          <w:rFonts w:ascii="Arial" w:hAnsi="Arial" w:cs="Arial"/>
          <w:sz w:val="20"/>
          <w:szCs w:val="20"/>
        </w:rPr>
        <w:t>utive Committee</w:t>
      </w:r>
      <w:r w:rsidR="00EC6AED" w:rsidRPr="00950FA7">
        <w:rPr>
          <w:rFonts w:ascii="Arial" w:hAnsi="Arial" w:cs="Arial"/>
          <w:sz w:val="20"/>
          <w:szCs w:val="20"/>
        </w:rPr>
        <w:t xml:space="preserve"> has asked Jessica</w:t>
      </w:r>
      <w:r>
        <w:rPr>
          <w:rFonts w:ascii="Arial" w:hAnsi="Arial" w:cs="Arial"/>
          <w:sz w:val="20"/>
          <w:szCs w:val="20"/>
        </w:rPr>
        <w:t xml:space="preserve"> Jackson</w:t>
      </w:r>
      <w:r w:rsidR="00EC6AED" w:rsidRPr="00950FA7">
        <w:rPr>
          <w:rFonts w:ascii="Arial" w:hAnsi="Arial" w:cs="Arial"/>
          <w:sz w:val="20"/>
          <w:szCs w:val="20"/>
        </w:rPr>
        <w:t xml:space="preserve"> to do self-e</w:t>
      </w:r>
      <w:bookmarkStart w:id="0" w:name="_GoBack"/>
      <w:bookmarkEnd w:id="0"/>
      <w:r w:rsidR="00EC6AED" w:rsidRPr="00950FA7">
        <w:rPr>
          <w:rFonts w:ascii="Arial" w:hAnsi="Arial" w:cs="Arial"/>
          <w:sz w:val="20"/>
          <w:szCs w:val="20"/>
        </w:rPr>
        <w:t>valuation prior to board evaluation</w:t>
      </w:r>
      <w:r>
        <w:rPr>
          <w:rFonts w:ascii="Arial" w:hAnsi="Arial" w:cs="Arial"/>
          <w:sz w:val="20"/>
          <w:szCs w:val="20"/>
        </w:rPr>
        <w:t>, which has been completed</w:t>
      </w:r>
      <w:r w:rsidR="00EC6AED" w:rsidRPr="00950FA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We will complete closer to her two-year anniversary in summer. Board members who would like input should let Debbie know.</w:t>
      </w:r>
    </w:p>
    <w:p w:rsidR="00316AAF" w:rsidRPr="00316AAF" w:rsidRDefault="00316AAF" w:rsidP="00316AAF">
      <w:pPr>
        <w:pStyle w:val="ListParagraph"/>
        <w:ind w:left="1080"/>
        <w:contextualSpacing/>
        <w:rPr>
          <w:rFonts w:ascii="Arial" w:hAnsi="Arial" w:cs="Arial"/>
          <w:sz w:val="20"/>
          <w:szCs w:val="20"/>
        </w:rPr>
      </w:pPr>
    </w:p>
    <w:p w:rsidR="00EC6AED" w:rsidRPr="00316AAF" w:rsidRDefault="00316AAF" w:rsidP="00510614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0"/>
          <w:szCs w:val="20"/>
        </w:rPr>
      </w:pPr>
      <w:r w:rsidRPr="00316AAF">
        <w:rPr>
          <w:rFonts w:ascii="Arial" w:hAnsi="Arial" w:cs="Arial"/>
          <w:b/>
          <w:sz w:val="20"/>
          <w:szCs w:val="20"/>
        </w:rPr>
        <w:t>Next board meeting: May 10, 2017</w:t>
      </w:r>
      <w:r w:rsidR="00EC6AED" w:rsidRPr="00316AAF">
        <w:rPr>
          <w:rFonts w:ascii="Arial" w:hAnsi="Arial" w:cs="Arial"/>
          <w:b/>
          <w:sz w:val="20"/>
          <w:szCs w:val="20"/>
        </w:rPr>
        <w:t xml:space="preserve"> </w:t>
      </w:r>
    </w:p>
    <w:p w:rsidR="00EC6AED" w:rsidRPr="00950FA7" w:rsidRDefault="00EC6AED" w:rsidP="00510614">
      <w:pPr>
        <w:rPr>
          <w:rFonts w:ascii="Arial" w:hAnsi="Arial" w:cs="Arial"/>
          <w:sz w:val="20"/>
          <w:szCs w:val="20"/>
        </w:rPr>
      </w:pPr>
    </w:p>
    <w:p w:rsidR="00EC6AED" w:rsidRPr="00950FA7" w:rsidRDefault="00EC6AED" w:rsidP="0051061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0"/>
        </w:rPr>
      </w:pPr>
      <w:r w:rsidRPr="00950FA7">
        <w:rPr>
          <w:rFonts w:ascii="Arial" w:hAnsi="Arial" w:cs="Arial"/>
          <w:b/>
          <w:sz w:val="20"/>
          <w:szCs w:val="20"/>
        </w:rPr>
        <w:t>Executive Director’s Report</w:t>
      </w:r>
    </w:p>
    <w:p w:rsidR="00316AAF" w:rsidRPr="00316AAF" w:rsidRDefault="00316AAF" w:rsidP="00510614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/>
          <w:sz w:val="20"/>
          <w:szCs w:val="20"/>
        </w:rPr>
      </w:pPr>
      <w:r w:rsidRPr="00316AAF">
        <w:rPr>
          <w:rFonts w:ascii="Arial" w:hAnsi="Arial" w:cs="Arial"/>
          <w:b/>
          <w:sz w:val="20"/>
          <w:szCs w:val="20"/>
        </w:rPr>
        <w:t>OMSC Awards</w:t>
      </w:r>
    </w:p>
    <w:p w:rsidR="00EC6AED" w:rsidRDefault="00316AAF" w:rsidP="00316AAF">
      <w:pPr>
        <w:pStyle w:val="ListParagraph"/>
        <w:ind w:left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Jessica Jackson reported that Claremore is </w:t>
      </w:r>
      <w:r w:rsidR="00EC6AED" w:rsidRPr="00950FA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finals for four State awards, which will be presented in </w:t>
      </w:r>
      <w:proofErr w:type="gramStart"/>
      <w:r>
        <w:rPr>
          <w:rFonts w:ascii="Arial" w:hAnsi="Arial" w:cs="Arial"/>
          <w:sz w:val="20"/>
          <w:szCs w:val="20"/>
        </w:rPr>
        <w:t>Oklahoma City at a banquet on May 9.</w:t>
      </w:r>
      <w:proofErr w:type="gramEnd"/>
      <w:r w:rsidR="00EC6AED" w:rsidRPr="00950F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categories are: Best Adaptive Reuse (Main Street Tavern), Best Façade Rehabilitation Over $10,000 (Main Street Tavern), Best Façade Rehabilitation Under $10,000 (Barron Law Firm) and Premier Special Event (Food Truck Thursdays). </w:t>
      </w:r>
      <w:r w:rsidR="00EC6AED" w:rsidRPr="00950FA7">
        <w:rPr>
          <w:rFonts w:ascii="Arial" w:hAnsi="Arial" w:cs="Arial"/>
          <w:sz w:val="20"/>
          <w:szCs w:val="20"/>
        </w:rPr>
        <w:t>Please let Jessica</w:t>
      </w:r>
      <w:r>
        <w:rPr>
          <w:rFonts w:ascii="Arial" w:hAnsi="Arial" w:cs="Arial"/>
          <w:sz w:val="20"/>
          <w:szCs w:val="20"/>
        </w:rPr>
        <w:t xml:space="preserve"> Jackson</w:t>
      </w:r>
      <w:r w:rsidR="00EC6AED" w:rsidRPr="00950FA7">
        <w:rPr>
          <w:rFonts w:ascii="Arial" w:hAnsi="Arial" w:cs="Arial"/>
          <w:sz w:val="20"/>
          <w:szCs w:val="20"/>
        </w:rPr>
        <w:t xml:space="preserve"> know if you are interested in </w:t>
      </w:r>
      <w:r>
        <w:rPr>
          <w:rFonts w:ascii="Arial" w:hAnsi="Arial" w:cs="Arial"/>
          <w:sz w:val="20"/>
          <w:szCs w:val="20"/>
        </w:rPr>
        <w:t>attending.</w:t>
      </w:r>
      <w:r w:rsidR="00EC6AED" w:rsidRPr="00950FA7">
        <w:rPr>
          <w:rFonts w:ascii="Arial" w:hAnsi="Arial" w:cs="Arial"/>
          <w:sz w:val="20"/>
          <w:szCs w:val="20"/>
        </w:rPr>
        <w:t xml:space="preserve">  </w:t>
      </w:r>
    </w:p>
    <w:p w:rsidR="00316AAF" w:rsidRPr="00950FA7" w:rsidRDefault="00316AAF" w:rsidP="00316AAF">
      <w:pPr>
        <w:pStyle w:val="ListParagraph"/>
        <w:ind w:left="1080"/>
        <w:contextualSpacing/>
        <w:rPr>
          <w:rFonts w:ascii="Arial" w:hAnsi="Arial" w:cs="Arial"/>
          <w:sz w:val="20"/>
          <w:szCs w:val="20"/>
          <w:u w:val="single"/>
        </w:rPr>
      </w:pPr>
    </w:p>
    <w:p w:rsidR="00316AAF" w:rsidRPr="00316AAF" w:rsidRDefault="00EC6AED" w:rsidP="00510614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/>
          <w:sz w:val="20"/>
          <w:szCs w:val="20"/>
        </w:rPr>
      </w:pPr>
      <w:r w:rsidRPr="00316AAF">
        <w:rPr>
          <w:rFonts w:ascii="Arial" w:hAnsi="Arial" w:cs="Arial"/>
          <w:b/>
          <w:sz w:val="20"/>
          <w:szCs w:val="20"/>
        </w:rPr>
        <w:t>New Businesses</w:t>
      </w:r>
      <w:r w:rsidR="00316AAF" w:rsidRPr="00316AAF">
        <w:rPr>
          <w:rFonts w:ascii="Arial" w:hAnsi="Arial" w:cs="Arial"/>
          <w:b/>
          <w:sz w:val="20"/>
          <w:szCs w:val="20"/>
        </w:rPr>
        <w:t xml:space="preserve"> </w:t>
      </w:r>
    </w:p>
    <w:p w:rsidR="00EC6AED" w:rsidRDefault="00316AAF" w:rsidP="00316AAF">
      <w:pPr>
        <w:pStyle w:val="ListParagraph"/>
        <w:ind w:left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Jessica Jackson reported that a couple of new businesses have opening. The </w:t>
      </w:r>
      <w:proofErr w:type="spellStart"/>
      <w:r>
        <w:rPr>
          <w:rFonts w:ascii="Arial" w:hAnsi="Arial" w:cs="Arial"/>
          <w:sz w:val="20"/>
          <w:szCs w:val="20"/>
        </w:rPr>
        <w:t>Farmhaus</w:t>
      </w:r>
      <w:proofErr w:type="spellEnd"/>
      <w:r>
        <w:rPr>
          <w:rFonts w:ascii="Arial" w:hAnsi="Arial" w:cs="Arial"/>
          <w:sz w:val="20"/>
          <w:szCs w:val="20"/>
        </w:rPr>
        <w:t xml:space="preserve">, where </w:t>
      </w:r>
      <w:proofErr w:type="spellStart"/>
      <w:r>
        <w:rPr>
          <w:rFonts w:ascii="Arial" w:hAnsi="Arial" w:cs="Arial"/>
          <w:sz w:val="20"/>
          <w:szCs w:val="20"/>
        </w:rPr>
        <w:t>Fatp</w:t>
      </w:r>
      <w:r w:rsidR="00EC6AED" w:rsidRPr="00950FA7">
        <w:rPr>
          <w:rFonts w:ascii="Arial" w:hAnsi="Arial" w:cs="Arial"/>
          <w:sz w:val="20"/>
          <w:szCs w:val="20"/>
        </w:rPr>
        <w:t>ants</w:t>
      </w:r>
      <w:proofErr w:type="spellEnd"/>
      <w:r w:rsidR="00EC6AED" w:rsidRPr="00950FA7">
        <w:rPr>
          <w:rFonts w:ascii="Arial" w:hAnsi="Arial" w:cs="Arial"/>
          <w:sz w:val="20"/>
          <w:szCs w:val="20"/>
        </w:rPr>
        <w:t xml:space="preserve"> Alley</w:t>
      </w:r>
      <w:r>
        <w:rPr>
          <w:rFonts w:ascii="Arial" w:hAnsi="Arial" w:cs="Arial"/>
          <w:sz w:val="20"/>
          <w:szCs w:val="20"/>
        </w:rPr>
        <w:t xml:space="preserve"> used to be, is opening soon and</w:t>
      </w:r>
      <w:r w:rsidR="00EC6AED" w:rsidRPr="00950FA7">
        <w:rPr>
          <w:rFonts w:ascii="Arial" w:hAnsi="Arial" w:cs="Arial"/>
          <w:sz w:val="20"/>
          <w:szCs w:val="20"/>
        </w:rPr>
        <w:t xml:space="preserve"> features home décor</w:t>
      </w:r>
      <w:r>
        <w:rPr>
          <w:rFonts w:ascii="Arial" w:hAnsi="Arial" w:cs="Arial"/>
          <w:sz w:val="20"/>
          <w:szCs w:val="20"/>
        </w:rPr>
        <w:t>. Three-Twenty on</w:t>
      </w:r>
      <w:r w:rsidR="00EC6AED" w:rsidRPr="00950FA7">
        <w:rPr>
          <w:rFonts w:ascii="Arial" w:hAnsi="Arial" w:cs="Arial"/>
          <w:sz w:val="20"/>
          <w:szCs w:val="20"/>
        </w:rPr>
        <w:t xml:space="preserve"> Main </w:t>
      </w:r>
      <w:r>
        <w:rPr>
          <w:rFonts w:ascii="Arial" w:hAnsi="Arial" w:cs="Arial"/>
          <w:sz w:val="20"/>
          <w:szCs w:val="20"/>
        </w:rPr>
        <w:t xml:space="preserve">is </w:t>
      </w:r>
      <w:r w:rsidR="00EC6AED" w:rsidRPr="00950FA7">
        <w:rPr>
          <w:rFonts w:ascii="Arial" w:hAnsi="Arial" w:cs="Arial"/>
          <w:sz w:val="20"/>
          <w:szCs w:val="20"/>
        </w:rPr>
        <w:t xml:space="preserve">event </w:t>
      </w:r>
      <w:r>
        <w:rPr>
          <w:rFonts w:ascii="Arial" w:hAnsi="Arial" w:cs="Arial"/>
          <w:sz w:val="20"/>
          <w:szCs w:val="20"/>
        </w:rPr>
        <w:t xml:space="preserve">and wedding </w:t>
      </w:r>
      <w:r w:rsidR="00EC6AED" w:rsidRPr="00950FA7">
        <w:rPr>
          <w:rFonts w:ascii="Arial" w:hAnsi="Arial" w:cs="Arial"/>
          <w:sz w:val="20"/>
          <w:szCs w:val="20"/>
        </w:rPr>
        <w:t xml:space="preserve">center </w:t>
      </w:r>
      <w:r>
        <w:rPr>
          <w:rFonts w:ascii="Arial" w:hAnsi="Arial" w:cs="Arial"/>
          <w:sz w:val="20"/>
          <w:szCs w:val="20"/>
        </w:rPr>
        <w:t>where the dance studio used to be.</w:t>
      </w:r>
    </w:p>
    <w:p w:rsidR="00316AAF" w:rsidRPr="00950FA7" w:rsidRDefault="00316AAF" w:rsidP="00316AAF">
      <w:pPr>
        <w:pStyle w:val="ListParagraph"/>
        <w:ind w:left="1080"/>
        <w:contextualSpacing/>
        <w:rPr>
          <w:rFonts w:ascii="Arial" w:hAnsi="Arial" w:cs="Arial"/>
          <w:sz w:val="20"/>
          <w:szCs w:val="20"/>
          <w:u w:val="single"/>
        </w:rPr>
      </w:pPr>
    </w:p>
    <w:p w:rsidR="00316AAF" w:rsidRPr="00316AAF" w:rsidRDefault="00EC6AED" w:rsidP="00510614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/>
          <w:sz w:val="20"/>
          <w:szCs w:val="20"/>
        </w:rPr>
      </w:pPr>
      <w:r w:rsidRPr="00316AAF">
        <w:rPr>
          <w:rFonts w:ascii="Arial" w:hAnsi="Arial" w:cs="Arial"/>
          <w:b/>
          <w:sz w:val="20"/>
          <w:szCs w:val="20"/>
        </w:rPr>
        <w:t xml:space="preserve">Historic Tax Credits </w:t>
      </w:r>
    </w:p>
    <w:p w:rsidR="00EC6AED" w:rsidRDefault="00EC6AED" w:rsidP="00316AAF">
      <w:pPr>
        <w:pStyle w:val="ListParagraph"/>
        <w:ind w:left="1080"/>
        <w:contextualSpacing/>
        <w:rPr>
          <w:rFonts w:ascii="Arial" w:hAnsi="Arial" w:cs="Arial"/>
          <w:sz w:val="20"/>
          <w:szCs w:val="20"/>
        </w:rPr>
      </w:pPr>
      <w:r w:rsidRPr="00950FA7">
        <w:rPr>
          <w:rFonts w:ascii="Arial" w:hAnsi="Arial" w:cs="Arial"/>
          <w:sz w:val="20"/>
          <w:szCs w:val="20"/>
        </w:rPr>
        <w:lastRenderedPageBreak/>
        <w:t xml:space="preserve">Jessica </w:t>
      </w:r>
      <w:r w:rsidR="00316AAF">
        <w:rPr>
          <w:rFonts w:ascii="Arial" w:hAnsi="Arial" w:cs="Arial"/>
          <w:sz w:val="20"/>
          <w:szCs w:val="20"/>
        </w:rPr>
        <w:t xml:space="preserve">Jackson reported that she </w:t>
      </w:r>
      <w:r w:rsidRPr="00950FA7">
        <w:rPr>
          <w:rFonts w:ascii="Arial" w:hAnsi="Arial" w:cs="Arial"/>
          <w:sz w:val="20"/>
          <w:szCs w:val="20"/>
        </w:rPr>
        <w:t xml:space="preserve">has begun having conversations with some property owners </w:t>
      </w:r>
      <w:r w:rsidR="009B2B66">
        <w:rPr>
          <w:rFonts w:ascii="Arial" w:hAnsi="Arial" w:cs="Arial"/>
          <w:sz w:val="20"/>
          <w:szCs w:val="20"/>
        </w:rPr>
        <w:t>encourage the use of the Historic Tax Credits they now qualify for from the National Register of Historic Places</w:t>
      </w:r>
      <w:r w:rsidR="00316AAF">
        <w:rPr>
          <w:rFonts w:ascii="Arial" w:hAnsi="Arial" w:cs="Arial"/>
          <w:sz w:val="20"/>
          <w:szCs w:val="20"/>
        </w:rPr>
        <w:t>. Several are interested, and one has begun the process with an independent architect.</w:t>
      </w:r>
      <w:r w:rsidRPr="00950FA7">
        <w:rPr>
          <w:rFonts w:ascii="Arial" w:hAnsi="Arial" w:cs="Arial"/>
          <w:sz w:val="20"/>
          <w:szCs w:val="20"/>
        </w:rPr>
        <w:t xml:space="preserve"> </w:t>
      </w:r>
    </w:p>
    <w:p w:rsidR="00316AAF" w:rsidRPr="00950FA7" w:rsidRDefault="00316AAF" w:rsidP="00316AAF">
      <w:pPr>
        <w:pStyle w:val="ListParagraph"/>
        <w:ind w:left="1080"/>
        <w:contextualSpacing/>
        <w:rPr>
          <w:rFonts w:ascii="Arial" w:hAnsi="Arial" w:cs="Arial"/>
          <w:sz w:val="20"/>
          <w:szCs w:val="20"/>
          <w:u w:val="single"/>
        </w:rPr>
      </w:pPr>
    </w:p>
    <w:p w:rsidR="00316AAF" w:rsidRPr="00316AAF" w:rsidRDefault="00EC6AED" w:rsidP="00510614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/>
          <w:sz w:val="20"/>
          <w:szCs w:val="20"/>
        </w:rPr>
      </w:pPr>
      <w:r w:rsidRPr="00316AAF">
        <w:rPr>
          <w:rFonts w:ascii="Arial" w:hAnsi="Arial" w:cs="Arial"/>
          <w:b/>
          <w:sz w:val="20"/>
          <w:szCs w:val="20"/>
        </w:rPr>
        <w:t>Feature in Oklahoma Magazine</w:t>
      </w:r>
      <w:r w:rsidR="00316AAF" w:rsidRPr="00316AAF">
        <w:rPr>
          <w:rFonts w:ascii="Arial" w:hAnsi="Arial" w:cs="Arial"/>
          <w:b/>
          <w:sz w:val="20"/>
          <w:szCs w:val="20"/>
        </w:rPr>
        <w:t xml:space="preserve"> </w:t>
      </w:r>
    </w:p>
    <w:p w:rsidR="00EC6AED" w:rsidRDefault="00316AAF" w:rsidP="00316AAF">
      <w:pPr>
        <w:pStyle w:val="ListParagraph"/>
        <w:ind w:left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Jessica Jackson reported that </w:t>
      </w:r>
      <w:r w:rsidR="00EC6AED" w:rsidRPr="00950FA7">
        <w:rPr>
          <w:rFonts w:ascii="Arial" w:hAnsi="Arial" w:cs="Arial"/>
          <w:sz w:val="20"/>
          <w:szCs w:val="20"/>
        </w:rPr>
        <w:t>Claremore Main Street was featured in the April 2017</w:t>
      </w:r>
      <w:r w:rsidR="001541B6">
        <w:rPr>
          <w:rFonts w:ascii="Arial" w:hAnsi="Arial" w:cs="Arial"/>
          <w:sz w:val="20"/>
          <w:szCs w:val="20"/>
        </w:rPr>
        <w:t xml:space="preserve"> copy of </w:t>
      </w:r>
      <w:r w:rsidR="001541B6" w:rsidRPr="001541B6">
        <w:rPr>
          <w:rFonts w:ascii="Arial" w:hAnsi="Arial" w:cs="Arial"/>
          <w:i/>
          <w:sz w:val="20"/>
          <w:szCs w:val="20"/>
        </w:rPr>
        <w:t>Oklahoma Magazine</w:t>
      </w:r>
      <w:r w:rsidR="001541B6">
        <w:rPr>
          <w:rFonts w:ascii="Arial" w:hAnsi="Arial" w:cs="Arial"/>
          <w:sz w:val="20"/>
          <w:szCs w:val="20"/>
        </w:rPr>
        <w:t xml:space="preserve"> in a story about the state program. She was quoted and photos from Claremore were inside.</w:t>
      </w:r>
      <w:r w:rsidR="00EC6AED" w:rsidRPr="001541B6">
        <w:rPr>
          <w:rFonts w:ascii="Arial" w:hAnsi="Arial" w:cs="Arial"/>
          <w:sz w:val="20"/>
          <w:szCs w:val="20"/>
        </w:rPr>
        <w:t xml:space="preserve">  </w:t>
      </w:r>
    </w:p>
    <w:p w:rsidR="00316AAF" w:rsidRPr="00950FA7" w:rsidRDefault="00316AAF" w:rsidP="00316AAF">
      <w:pPr>
        <w:pStyle w:val="ListParagraph"/>
        <w:ind w:left="1080"/>
        <w:contextualSpacing/>
        <w:rPr>
          <w:rFonts w:ascii="Arial" w:hAnsi="Arial" w:cs="Arial"/>
          <w:sz w:val="20"/>
          <w:szCs w:val="20"/>
          <w:u w:val="single"/>
        </w:rPr>
      </w:pPr>
    </w:p>
    <w:p w:rsidR="00316AAF" w:rsidRPr="00316AAF" w:rsidRDefault="001541B6" w:rsidP="00510614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Winterfest</w:t>
      </w:r>
    </w:p>
    <w:p w:rsidR="00EC6AED" w:rsidRDefault="001541B6" w:rsidP="00316AAF">
      <w:pPr>
        <w:pStyle w:val="ListParagraph"/>
        <w:ind w:left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Jackson reported that she’s still involved in m</w:t>
      </w:r>
      <w:r w:rsidR="00EC6AED" w:rsidRPr="00950FA7">
        <w:rPr>
          <w:rFonts w:ascii="Arial" w:hAnsi="Arial" w:cs="Arial"/>
          <w:sz w:val="20"/>
          <w:szCs w:val="20"/>
        </w:rPr>
        <w:t xml:space="preserve">onthly meetings to plan a “Christmas Village” in </w:t>
      </w:r>
      <w:proofErr w:type="spellStart"/>
      <w:r w:rsidR="00EC6AED" w:rsidRPr="00950FA7">
        <w:rPr>
          <w:rFonts w:ascii="Arial" w:hAnsi="Arial" w:cs="Arial"/>
          <w:sz w:val="20"/>
          <w:szCs w:val="20"/>
        </w:rPr>
        <w:t>westbend</w:t>
      </w:r>
      <w:proofErr w:type="spellEnd"/>
      <w:r w:rsidR="00EC6AED" w:rsidRPr="00950FA7">
        <w:rPr>
          <w:rFonts w:ascii="Arial" w:hAnsi="Arial" w:cs="Arial"/>
          <w:sz w:val="20"/>
          <w:szCs w:val="20"/>
        </w:rPr>
        <w:t xml:space="preserve"> area close to Expo Center</w:t>
      </w:r>
      <w:r>
        <w:rPr>
          <w:rFonts w:ascii="Arial" w:hAnsi="Arial" w:cs="Arial"/>
          <w:sz w:val="20"/>
          <w:szCs w:val="20"/>
        </w:rPr>
        <w:t xml:space="preserve"> in December</w:t>
      </w:r>
      <w:r w:rsidR="00EC6AED" w:rsidRPr="00950FA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event has been officially named “West Bend </w:t>
      </w:r>
      <w:proofErr w:type="spellStart"/>
      <w:r>
        <w:rPr>
          <w:rFonts w:ascii="Arial" w:hAnsi="Arial" w:cs="Arial"/>
          <w:sz w:val="20"/>
          <w:szCs w:val="20"/>
        </w:rPr>
        <w:t>Winterland</w:t>
      </w:r>
      <w:proofErr w:type="spellEnd"/>
      <w:r>
        <w:rPr>
          <w:rFonts w:ascii="Arial" w:hAnsi="Arial" w:cs="Arial"/>
          <w:sz w:val="20"/>
          <w:szCs w:val="20"/>
        </w:rPr>
        <w:t>.”</w:t>
      </w:r>
      <w:r w:rsidR="00EC6AED" w:rsidRPr="00950FA7">
        <w:rPr>
          <w:rFonts w:ascii="Arial" w:hAnsi="Arial" w:cs="Arial"/>
          <w:sz w:val="20"/>
          <w:szCs w:val="20"/>
        </w:rPr>
        <w:t xml:space="preserve"> The plan is for 3-4 weekends of a portable ice-skating rink and Santa</w:t>
      </w:r>
      <w:r>
        <w:rPr>
          <w:rFonts w:ascii="Arial" w:hAnsi="Arial" w:cs="Arial"/>
          <w:sz w:val="20"/>
          <w:szCs w:val="20"/>
        </w:rPr>
        <w:t xml:space="preserve"> Claus. She is on the marketing committee, and they have designed logos.</w:t>
      </w:r>
    </w:p>
    <w:p w:rsidR="00316AAF" w:rsidRPr="00950FA7" w:rsidRDefault="00316AAF" w:rsidP="00316AAF">
      <w:pPr>
        <w:pStyle w:val="ListParagraph"/>
        <w:ind w:left="1080"/>
        <w:contextualSpacing/>
        <w:rPr>
          <w:rFonts w:ascii="Arial" w:hAnsi="Arial" w:cs="Arial"/>
          <w:sz w:val="20"/>
          <w:szCs w:val="20"/>
          <w:u w:val="single"/>
        </w:rPr>
      </w:pPr>
    </w:p>
    <w:p w:rsidR="00316AAF" w:rsidRPr="00316AAF" w:rsidRDefault="00EC6AED" w:rsidP="00510614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/>
          <w:sz w:val="20"/>
          <w:szCs w:val="20"/>
        </w:rPr>
      </w:pPr>
      <w:r w:rsidRPr="00316AAF">
        <w:rPr>
          <w:rFonts w:ascii="Arial" w:hAnsi="Arial" w:cs="Arial"/>
          <w:b/>
          <w:sz w:val="20"/>
          <w:szCs w:val="20"/>
        </w:rPr>
        <w:t>Claremore Collective &amp; the Velocity Group Report</w:t>
      </w:r>
    </w:p>
    <w:p w:rsidR="00EC6AED" w:rsidRPr="00950FA7" w:rsidRDefault="001541B6" w:rsidP="00316AAF">
      <w:pPr>
        <w:pStyle w:val="ListParagraph"/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Jessica Jackson reported that </w:t>
      </w:r>
      <w:r w:rsidR="00EC6AED" w:rsidRPr="00950FA7">
        <w:rPr>
          <w:rFonts w:ascii="Arial" w:hAnsi="Arial" w:cs="Arial"/>
          <w:sz w:val="20"/>
          <w:szCs w:val="20"/>
        </w:rPr>
        <w:t xml:space="preserve">Daniel Hintz from the Velocity Group recommends the city’s need for expanding downtown </w:t>
      </w:r>
      <w:r>
        <w:rPr>
          <w:rFonts w:ascii="Arial" w:hAnsi="Arial" w:cs="Arial"/>
          <w:sz w:val="20"/>
          <w:szCs w:val="20"/>
        </w:rPr>
        <w:t>for economic health, and further re</w:t>
      </w:r>
      <w:r w:rsidR="00EC6AED" w:rsidRPr="00950FA7">
        <w:rPr>
          <w:rFonts w:ascii="Arial" w:hAnsi="Arial" w:cs="Arial"/>
          <w:sz w:val="20"/>
          <w:szCs w:val="20"/>
        </w:rPr>
        <w:t>commend</w:t>
      </w:r>
      <w:r>
        <w:rPr>
          <w:rFonts w:ascii="Arial" w:hAnsi="Arial" w:cs="Arial"/>
          <w:sz w:val="20"/>
          <w:szCs w:val="20"/>
        </w:rPr>
        <w:t>s</w:t>
      </w:r>
      <w:r w:rsidR="00EC6AED" w:rsidRPr="00950FA7">
        <w:rPr>
          <w:rFonts w:ascii="Arial" w:hAnsi="Arial" w:cs="Arial"/>
          <w:sz w:val="20"/>
          <w:szCs w:val="20"/>
        </w:rPr>
        <w:t xml:space="preserve"> the Main Street </w:t>
      </w:r>
      <w:r>
        <w:rPr>
          <w:rFonts w:ascii="Arial" w:hAnsi="Arial" w:cs="Arial"/>
          <w:sz w:val="20"/>
          <w:szCs w:val="20"/>
        </w:rPr>
        <w:t>p</w:t>
      </w:r>
      <w:r w:rsidR="00EC6AED" w:rsidRPr="00950FA7">
        <w:rPr>
          <w:rFonts w:ascii="Arial" w:hAnsi="Arial" w:cs="Arial"/>
          <w:sz w:val="20"/>
          <w:szCs w:val="20"/>
        </w:rPr>
        <w:t xml:space="preserve">rogram be the “keeper of the flame”.  </w:t>
      </w:r>
      <w:r w:rsidRPr="00950FA7">
        <w:rPr>
          <w:rFonts w:ascii="Arial" w:hAnsi="Arial" w:cs="Arial"/>
          <w:sz w:val="20"/>
          <w:szCs w:val="20"/>
        </w:rPr>
        <w:t xml:space="preserve">Jill </w:t>
      </w:r>
      <w:r>
        <w:rPr>
          <w:rFonts w:ascii="Arial" w:hAnsi="Arial" w:cs="Arial"/>
          <w:sz w:val="20"/>
          <w:szCs w:val="20"/>
        </w:rPr>
        <w:t xml:space="preserve">Ferenc </w:t>
      </w:r>
      <w:r w:rsidRPr="00950FA7">
        <w:rPr>
          <w:rFonts w:ascii="Arial" w:hAnsi="Arial" w:cs="Arial"/>
          <w:sz w:val="20"/>
          <w:szCs w:val="20"/>
        </w:rPr>
        <w:t>presented overview of a map for the proposed boundary expansion</w:t>
      </w:r>
      <w:r>
        <w:rPr>
          <w:rFonts w:ascii="Arial" w:hAnsi="Arial" w:cs="Arial"/>
          <w:sz w:val="20"/>
          <w:szCs w:val="20"/>
        </w:rPr>
        <w:t xml:space="preserve">, which includes </w:t>
      </w:r>
      <w:r w:rsidRPr="00950FA7">
        <w:rPr>
          <w:rFonts w:ascii="Arial" w:hAnsi="Arial" w:cs="Arial"/>
          <w:sz w:val="20"/>
          <w:szCs w:val="20"/>
        </w:rPr>
        <w:t>original town site</w:t>
      </w:r>
      <w:r>
        <w:rPr>
          <w:rFonts w:ascii="Arial" w:hAnsi="Arial" w:cs="Arial"/>
          <w:sz w:val="20"/>
          <w:szCs w:val="20"/>
        </w:rPr>
        <w:t>. Her</w:t>
      </w:r>
      <w:r w:rsidRPr="00950FA7">
        <w:rPr>
          <w:rFonts w:ascii="Arial" w:hAnsi="Arial" w:cs="Arial"/>
          <w:sz w:val="20"/>
          <w:szCs w:val="20"/>
        </w:rPr>
        <w:t xml:space="preserve"> department is currently reviewing current zoning ordinances that need to be changed or updated regard</w:t>
      </w:r>
      <w:r>
        <w:rPr>
          <w:rFonts w:ascii="Arial" w:hAnsi="Arial" w:cs="Arial"/>
          <w:sz w:val="20"/>
          <w:szCs w:val="20"/>
        </w:rPr>
        <w:t xml:space="preserve">ing city’s Comprehensive Plan. </w:t>
      </w:r>
      <w:r w:rsidR="00EC6AED" w:rsidRPr="00950FA7">
        <w:rPr>
          <w:rFonts w:ascii="Arial" w:hAnsi="Arial" w:cs="Arial"/>
          <w:sz w:val="20"/>
          <w:szCs w:val="20"/>
        </w:rPr>
        <w:t>There will be a special board meeting to disc</w:t>
      </w:r>
      <w:r>
        <w:rPr>
          <w:rFonts w:ascii="Arial" w:hAnsi="Arial" w:cs="Arial"/>
          <w:sz w:val="20"/>
          <w:szCs w:val="20"/>
        </w:rPr>
        <w:t>uss his report, recommendations</w:t>
      </w:r>
      <w:r w:rsidR="00EC6AED" w:rsidRPr="00950FA7">
        <w:rPr>
          <w:rFonts w:ascii="Arial" w:hAnsi="Arial" w:cs="Arial"/>
          <w:sz w:val="20"/>
          <w:szCs w:val="20"/>
        </w:rPr>
        <w:t xml:space="preserve"> and how we perceive the </w:t>
      </w:r>
      <w:r>
        <w:rPr>
          <w:rFonts w:ascii="Arial" w:hAnsi="Arial" w:cs="Arial"/>
          <w:sz w:val="20"/>
          <w:szCs w:val="20"/>
        </w:rPr>
        <w:t>organization’s</w:t>
      </w:r>
      <w:r w:rsidR="00EC6AED" w:rsidRPr="00950FA7">
        <w:rPr>
          <w:rFonts w:ascii="Arial" w:hAnsi="Arial" w:cs="Arial"/>
          <w:sz w:val="20"/>
          <w:szCs w:val="20"/>
        </w:rPr>
        <w:t xml:space="preserve"> involvement </w:t>
      </w:r>
      <w:r>
        <w:rPr>
          <w:rFonts w:ascii="Arial" w:hAnsi="Arial" w:cs="Arial"/>
          <w:sz w:val="20"/>
          <w:szCs w:val="20"/>
        </w:rPr>
        <w:t xml:space="preserve">on April 25 at 5:30 p.m. </w:t>
      </w:r>
    </w:p>
    <w:p w:rsidR="00EC6AED" w:rsidRPr="00950FA7" w:rsidRDefault="00EC6AED" w:rsidP="0051061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EC6AED" w:rsidRPr="00950FA7" w:rsidRDefault="00EC6AED" w:rsidP="0051061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950FA7">
        <w:rPr>
          <w:rFonts w:ascii="Arial" w:hAnsi="Arial" w:cs="Arial"/>
          <w:b/>
          <w:sz w:val="20"/>
          <w:szCs w:val="20"/>
        </w:rPr>
        <w:t>Committee Reports</w:t>
      </w:r>
    </w:p>
    <w:p w:rsidR="00EC6AED" w:rsidRPr="00950FA7" w:rsidRDefault="00EC6AED" w:rsidP="00510614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b/>
          <w:sz w:val="20"/>
          <w:szCs w:val="20"/>
        </w:rPr>
      </w:pPr>
      <w:r w:rsidRPr="00950FA7">
        <w:rPr>
          <w:rFonts w:ascii="Arial" w:hAnsi="Arial" w:cs="Arial"/>
          <w:b/>
          <w:sz w:val="20"/>
          <w:szCs w:val="20"/>
        </w:rPr>
        <w:t>EV Committee – Ray Brown</w:t>
      </w:r>
    </w:p>
    <w:p w:rsidR="00EC6AED" w:rsidRPr="001541B6" w:rsidRDefault="001541B6" w:rsidP="00510614">
      <w:pPr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Ray Brown reported that EV chairman </w:t>
      </w:r>
      <w:r w:rsidR="00EC6AED" w:rsidRPr="001541B6">
        <w:rPr>
          <w:rFonts w:ascii="Arial" w:hAnsi="Arial" w:cs="Arial"/>
          <w:bCs/>
          <w:sz w:val="20"/>
          <w:szCs w:val="20"/>
        </w:rPr>
        <w:t xml:space="preserve">Brandon Irby will be leaving CIEDA and starting his own business in June. He will be stepping down as EV chair at that </w:t>
      </w:r>
      <w:r>
        <w:rPr>
          <w:rFonts w:ascii="Arial" w:hAnsi="Arial" w:cs="Arial"/>
          <w:bCs/>
          <w:sz w:val="20"/>
          <w:szCs w:val="20"/>
        </w:rPr>
        <w:t>time.</w:t>
      </w:r>
    </w:p>
    <w:p w:rsidR="00EC6AED" w:rsidRPr="001541B6" w:rsidRDefault="00EC6AED" w:rsidP="00510614">
      <w:pPr>
        <w:pStyle w:val="ListParagraph"/>
        <w:ind w:left="1080"/>
        <w:rPr>
          <w:rFonts w:ascii="Arial" w:hAnsi="Arial" w:cs="Arial"/>
          <w:bCs/>
          <w:sz w:val="20"/>
          <w:szCs w:val="20"/>
          <w:u w:val="single"/>
        </w:rPr>
      </w:pPr>
      <w:r w:rsidRPr="001541B6">
        <w:rPr>
          <w:rFonts w:ascii="Arial" w:hAnsi="Arial" w:cs="Arial"/>
          <w:bCs/>
          <w:sz w:val="20"/>
          <w:szCs w:val="20"/>
          <w:u w:val="single"/>
        </w:rPr>
        <w:t xml:space="preserve">National Historic District signage – </w:t>
      </w:r>
      <w:r w:rsidR="001541B6" w:rsidRPr="001541B6">
        <w:rPr>
          <w:rFonts w:ascii="Arial" w:hAnsi="Arial" w:cs="Arial"/>
          <w:bCs/>
          <w:sz w:val="20"/>
          <w:szCs w:val="20"/>
          <w:u w:val="single"/>
        </w:rPr>
        <w:t>Ray Brown</w:t>
      </w:r>
    </w:p>
    <w:p w:rsidR="00EC6AED" w:rsidRPr="001541B6" w:rsidRDefault="001541B6" w:rsidP="00510614">
      <w:pPr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Jill Ferenc reported that the committee is l</w:t>
      </w:r>
      <w:r w:rsidR="00EC6AED" w:rsidRPr="001541B6">
        <w:rPr>
          <w:rFonts w:ascii="Arial" w:hAnsi="Arial" w:cs="Arial"/>
          <w:bCs/>
          <w:sz w:val="20"/>
          <w:szCs w:val="20"/>
        </w:rPr>
        <w:t xml:space="preserve">ooking at two intersection sites, one by Bike About and one on </w:t>
      </w:r>
      <w:r>
        <w:rPr>
          <w:rFonts w:ascii="Arial" w:hAnsi="Arial" w:cs="Arial"/>
          <w:bCs/>
          <w:sz w:val="20"/>
          <w:szCs w:val="20"/>
        </w:rPr>
        <w:t>Will Rogers and Missouri by Streeter Building.</w:t>
      </w:r>
      <w:r w:rsidR="00EC6AED" w:rsidRPr="001541B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The</w:t>
      </w:r>
      <w:r w:rsidR="00EC6AED" w:rsidRPr="001541B6">
        <w:rPr>
          <w:rFonts w:ascii="Arial" w:hAnsi="Arial" w:cs="Arial"/>
          <w:bCs/>
          <w:sz w:val="20"/>
          <w:szCs w:val="20"/>
        </w:rPr>
        <w:t xml:space="preserve"> City has funding but</w:t>
      </w:r>
      <w:r>
        <w:rPr>
          <w:rFonts w:ascii="Arial" w:hAnsi="Arial" w:cs="Arial"/>
          <w:bCs/>
          <w:sz w:val="20"/>
          <w:szCs w:val="20"/>
        </w:rPr>
        <w:t xml:space="preserve"> Jill wants a recommendation from B</w:t>
      </w:r>
      <w:r w:rsidR="00EC6AED" w:rsidRPr="001541B6">
        <w:rPr>
          <w:rFonts w:ascii="Arial" w:hAnsi="Arial" w:cs="Arial"/>
          <w:bCs/>
          <w:sz w:val="20"/>
          <w:szCs w:val="20"/>
        </w:rPr>
        <w:t>oard before taking it to the City Manager.</w:t>
      </w:r>
      <w:r>
        <w:rPr>
          <w:rFonts w:ascii="Arial" w:hAnsi="Arial" w:cs="Arial"/>
          <w:bCs/>
          <w:sz w:val="20"/>
          <w:szCs w:val="20"/>
        </w:rPr>
        <w:t xml:space="preserve"> The cost is about</w:t>
      </w:r>
      <w:r w:rsidR="00EC6AED" w:rsidRPr="001541B6">
        <w:rPr>
          <w:rFonts w:ascii="Arial" w:hAnsi="Arial" w:cs="Arial"/>
          <w:bCs/>
          <w:sz w:val="20"/>
          <w:szCs w:val="20"/>
        </w:rPr>
        <w:t xml:space="preserve"> $3</w:t>
      </w:r>
      <w:r>
        <w:rPr>
          <w:rFonts w:ascii="Arial" w:hAnsi="Arial" w:cs="Arial"/>
          <w:bCs/>
          <w:sz w:val="20"/>
          <w:szCs w:val="20"/>
        </w:rPr>
        <w:t>,</w:t>
      </w:r>
      <w:r w:rsidR="00EC6AED" w:rsidRPr="001541B6">
        <w:rPr>
          <w:rFonts w:ascii="Arial" w:hAnsi="Arial" w:cs="Arial"/>
          <w:bCs/>
          <w:sz w:val="20"/>
          <w:szCs w:val="20"/>
        </w:rPr>
        <w:t>000 for double-sid</w:t>
      </w:r>
      <w:r>
        <w:rPr>
          <w:rFonts w:ascii="Arial" w:hAnsi="Arial" w:cs="Arial"/>
          <w:bCs/>
          <w:sz w:val="20"/>
          <w:szCs w:val="20"/>
        </w:rPr>
        <w:t>ed sign being bronze and gold. Production takes about eight weeks.</w:t>
      </w:r>
    </w:p>
    <w:p w:rsidR="001541B6" w:rsidRDefault="00EC6AED" w:rsidP="00510614">
      <w:pPr>
        <w:ind w:left="1080"/>
        <w:rPr>
          <w:rFonts w:ascii="Arial" w:hAnsi="Arial" w:cs="Arial"/>
          <w:bCs/>
          <w:sz w:val="20"/>
          <w:szCs w:val="20"/>
        </w:rPr>
      </w:pPr>
      <w:r w:rsidRPr="001541B6">
        <w:rPr>
          <w:rFonts w:ascii="Arial" w:hAnsi="Arial" w:cs="Arial"/>
          <w:bCs/>
          <w:sz w:val="20"/>
          <w:szCs w:val="20"/>
          <w:u w:val="single"/>
        </w:rPr>
        <w:t>Façade grant/incentive program</w:t>
      </w:r>
      <w:r w:rsidR="001541B6">
        <w:rPr>
          <w:rFonts w:ascii="Arial" w:hAnsi="Arial" w:cs="Arial"/>
          <w:bCs/>
          <w:sz w:val="20"/>
          <w:szCs w:val="20"/>
          <w:u w:val="single"/>
        </w:rPr>
        <w:t xml:space="preserve"> – Ray Brown</w:t>
      </w:r>
    </w:p>
    <w:p w:rsidR="00EC6AED" w:rsidRPr="001541B6" w:rsidRDefault="00EC6AED" w:rsidP="00510614">
      <w:pPr>
        <w:ind w:left="1080"/>
        <w:rPr>
          <w:rFonts w:ascii="Arial" w:hAnsi="Arial" w:cs="Arial"/>
          <w:bCs/>
          <w:sz w:val="20"/>
          <w:szCs w:val="20"/>
        </w:rPr>
      </w:pPr>
      <w:r w:rsidRPr="001541B6">
        <w:rPr>
          <w:rFonts w:ascii="Arial" w:hAnsi="Arial" w:cs="Arial"/>
          <w:bCs/>
          <w:sz w:val="20"/>
          <w:szCs w:val="20"/>
        </w:rPr>
        <w:t xml:space="preserve">Ray </w:t>
      </w:r>
      <w:r w:rsidR="001541B6">
        <w:rPr>
          <w:rFonts w:ascii="Arial" w:hAnsi="Arial" w:cs="Arial"/>
          <w:bCs/>
          <w:sz w:val="20"/>
          <w:szCs w:val="20"/>
        </w:rPr>
        <w:t xml:space="preserve">Brown </w:t>
      </w:r>
      <w:r w:rsidRPr="001541B6">
        <w:rPr>
          <w:rFonts w:ascii="Arial" w:hAnsi="Arial" w:cs="Arial"/>
          <w:bCs/>
          <w:sz w:val="20"/>
          <w:szCs w:val="20"/>
        </w:rPr>
        <w:t xml:space="preserve">showed us </w:t>
      </w:r>
      <w:r w:rsidR="001541B6">
        <w:rPr>
          <w:rFonts w:ascii="Arial" w:hAnsi="Arial" w:cs="Arial"/>
          <w:bCs/>
          <w:sz w:val="20"/>
          <w:szCs w:val="20"/>
        </w:rPr>
        <w:t>application for the</w:t>
      </w:r>
      <w:r w:rsidRPr="001541B6">
        <w:rPr>
          <w:rFonts w:ascii="Arial" w:hAnsi="Arial" w:cs="Arial"/>
          <w:bCs/>
          <w:sz w:val="20"/>
          <w:szCs w:val="20"/>
        </w:rPr>
        <w:t xml:space="preserve"> façade grants</w:t>
      </w:r>
      <w:r w:rsidR="001541B6">
        <w:rPr>
          <w:rFonts w:ascii="Arial" w:hAnsi="Arial" w:cs="Arial"/>
          <w:bCs/>
          <w:sz w:val="20"/>
          <w:szCs w:val="20"/>
        </w:rPr>
        <w:t>, which is now open.</w:t>
      </w:r>
      <w:r w:rsidRPr="001541B6">
        <w:rPr>
          <w:rFonts w:ascii="Arial" w:hAnsi="Arial" w:cs="Arial"/>
          <w:bCs/>
          <w:sz w:val="20"/>
          <w:szCs w:val="20"/>
        </w:rPr>
        <w:t xml:space="preserve"> Jessica</w:t>
      </w:r>
      <w:r w:rsidR="001541B6">
        <w:rPr>
          <w:rFonts w:ascii="Arial" w:hAnsi="Arial" w:cs="Arial"/>
          <w:bCs/>
          <w:sz w:val="20"/>
          <w:szCs w:val="20"/>
        </w:rPr>
        <w:t xml:space="preserve"> Jackson</w:t>
      </w:r>
      <w:r w:rsidRPr="001541B6">
        <w:rPr>
          <w:rFonts w:ascii="Arial" w:hAnsi="Arial" w:cs="Arial"/>
          <w:bCs/>
          <w:sz w:val="20"/>
          <w:szCs w:val="20"/>
        </w:rPr>
        <w:t xml:space="preserve"> is working on news release to </w:t>
      </w:r>
      <w:r w:rsidR="001541B6">
        <w:rPr>
          <w:rFonts w:ascii="Arial" w:hAnsi="Arial" w:cs="Arial"/>
          <w:bCs/>
          <w:sz w:val="20"/>
          <w:szCs w:val="20"/>
        </w:rPr>
        <w:t xml:space="preserve">the </w:t>
      </w:r>
      <w:r w:rsidR="001541B6" w:rsidRPr="001541B6">
        <w:rPr>
          <w:rFonts w:ascii="Arial" w:hAnsi="Arial" w:cs="Arial"/>
          <w:bCs/>
          <w:i/>
          <w:sz w:val="20"/>
          <w:szCs w:val="20"/>
        </w:rPr>
        <w:t xml:space="preserve">Claremore </w:t>
      </w:r>
      <w:r w:rsidRPr="001541B6">
        <w:rPr>
          <w:rFonts w:ascii="Arial" w:hAnsi="Arial" w:cs="Arial"/>
          <w:bCs/>
          <w:i/>
          <w:sz w:val="20"/>
          <w:szCs w:val="20"/>
        </w:rPr>
        <w:t>Progress</w:t>
      </w:r>
      <w:r w:rsidRPr="001541B6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Pr="001541B6">
        <w:rPr>
          <w:rFonts w:ascii="Arial" w:hAnsi="Arial" w:cs="Arial"/>
          <w:bCs/>
          <w:sz w:val="20"/>
          <w:szCs w:val="20"/>
        </w:rPr>
        <w:t>MoreClaremore</w:t>
      </w:r>
      <w:proofErr w:type="spellEnd"/>
      <w:r w:rsidRPr="001541B6">
        <w:rPr>
          <w:rFonts w:ascii="Arial" w:hAnsi="Arial" w:cs="Arial"/>
          <w:bCs/>
          <w:sz w:val="20"/>
          <w:szCs w:val="20"/>
        </w:rPr>
        <w:t xml:space="preserve">.  </w:t>
      </w:r>
    </w:p>
    <w:p w:rsidR="001541B6" w:rsidRDefault="001541B6" w:rsidP="00510614">
      <w:pPr>
        <w:ind w:left="108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Central Business District – Ray Brown</w:t>
      </w:r>
    </w:p>
    <w:p w:rsidR="00EC6AED" w:rsidRPr="00950FA7" w:rsidRDefault="00EC6AED" w:rsidP="00510614">
      <w:pPr>
        <w:ind w:left="1080"/>
        <w:rPr>
          <w:rFonts w:ascii="Arial" w:hAnsi="Arial" w:cs="Arial"/>
          <w:bCs/>
          <w:sz w:val="20"/>
          <w:szCs w:val="20"/>
        </w:rPr>
      </w:pPr>
      <w:r w:rsidRPr="001541B6">
        <w:rPr>
          <w:rFonts w:ascii="Arial" w:hAnsi="Arial" w:cs="Arial"/>
          <w:bCs/>
          <w:sz w:val="20"/>
          <w:szCs w:val="20"/>
        </w:rPr>
        <w:t xml:space="preserve">Ray </w:t>
      </w:r>
      <w:r w:rsidR="001541B6">
        <w:rPr>
          <w:rFonts w:ascii="Arial" w:hAnsi="Arial" w:cs="Arial"/>
          <w:bCs/>
          <w:sz w:val="20"/>
          <w:szCs w:val="20"/>
        </w:rPr>
        <w:t xml:space="preserve">Brown reported </w:t>
      </w:r>
      <w:r w:rsidR="001541B6" w:rsidRPr="001541B6">
        <w:rPr>
          <w:rFonts w:ascii="Arial" w:hAnsi="Arial" w:cs="Arial"/>
          <w:bCs/>
          <w:sz w:val="20"/>
          <w:szCs w:val="20"/>
        </w:rPr>
        <w:t>zoning</w:t>
      </w:r>
      <w:r w:rsidRPr="001541B6">
        <w:rPr>
          <w:rFonts w:ascii="Arial" w:hAnsi="Arial" w:cs="Arial"/>
          <w:bCs/>
          <w:sz w:val="20"/>
          <w:szCs w:val="20"/>
        </w:rPr>
        <w:t xml:space="preserve"> as it relates</w:t>
      </w:r>
      <w:r w:rsidR="001541B6">
        <w:rPr>
          <w:rFonts w:ascii="Arial" w:hAnsi="Arial" w:cs="Arial"/>
          <w:bCs/>
          <w:sz w:val="20"/>
          <w:szCs w:val="20"/>
        </w:rPr>
        <w:t xml:space="preserve"> to the Velocity Group report. </w:t>
      </w:r>
      <w:r w:rsidRPr="001541B6">
        <w:rPr>
          <w:rFonts w:ascii="Arial" w:hAnsi="Arial" w:cs="Arial"/>
          <w:bCs/>
          <w:sz w:val="20"/>
          <w:szCs w:val="20"/>
        </w:rPr>
        <w:t xml:space="preserve">We want to make sure we are doing something that is needed now and </w:t>
      </w:r>
      <w:r w:rsidR="001541B6">
        <w:rPr>
          <w:rFonts w:ascii="Arial" w:hAnsi="Arial" w:cs="Arial"/>
          <w:bCs/>
          <w:sz w:val="20"/>
          <w:szCs w:val="20"/>
        </w:rPr>
        <w:t xml:space="preserve">be relevant with the new plan. </w:t>
      </w:r>
      <w:r w:rsidRPr="001541B6">
        <w:rPr>
          <w:rFonts w:ascii="Arial" w:hAnsi="Arial" w:cs="Arial"/>
          <w:bCs/>
          <w:sz w:val="20"/>
          <w:szCs w:val="20"/>
        </w:rPr>
        <w:t>There was concern about keeping historic value and retail</w:t>
      </w:r>
      <w:r w:rsidRPr="00950FA7">
        <w:rPr>
          <w:rFonts w:ascii="Arial" w:hAnsi="Arial" w:cs="Arial"/>
          <w:bCs/>
          <w:sz w:val="20"/>
          <w:szCs w:val="20"/>
        </w:rPr>
        <w:t xml:space="preserve">.  </w:t>
      </w:r>
    </w:p>
    <w:p w:rsidR="00EC6AED" w:rsidRPr="00950FA7" w:rsidRDefault="00EC6AED" w:rsidP="00510614">
      <w:pPr>
        <w:ind w:left="1080"/>
        <w:rPr>
          <w:rFonts w:ascii="Arial" w:hAnsi="Arial" w:cs="Arial"/>
          <w:bCs/>
          <w:sz w:val="20"/>
          <w:szCs w:val="20"/>
        </w:rPr>
      </w:pPr>
    </w:p>
    <w:p w:rsidR="00EC6AED" w:rsidRPr="00950FA7" w:rsidRDefault="00EC6AED" w:rsidP="00510614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bCs/>
          <w:sz w:val="20"/>
          <w:szCs w:val="20"/>
        </w:rPr>
      </w:pPr>
      <w:r w:rsidRPr="00950FA7">
        <w:rPr>
          <w:rFonts w:ascii="Arial" w:hAnsi="Arial" w:cs="Arial"/>
          <w:b/>
          <w:bCs/>
          <w:sz w:val="20"/>
          <w:szCs w:val="20"/>
        </w:rPr>
        <w:t>Promotions Committee – Debbie Butler</w:t>
      </w:r>
      <w:r w:rsidRPr="00950FA7">
        <w:rPr>
          <w:rFonts w:ascii="Arial" w:hAnsi="Arial" w:cs="Arial"/>
          <w:bCs/>
          <w:sz w:val="20"/>
          <w:szCs w:val="20"/>
        </w:rPr>
        <w:t xml:space="preserve"> </w:t>
      </w:r>
    </w:p>
    <w:p w:rsidR="00855F82" w:rsidRDefault="00EC6AED" w:rsidP="00510614">
      <w:pPr>
        <w:pStyle w:val="ListParagraph"/>
        <w:ind w:left="1080"/>
        <w:rPr>
          <w:rFonts w:ascii="Arial" w:hAnsi="Arial" w:cs="Arial"/>
          <w:bCs/>
          <w:sz w:val="20"/>
          <w:szCs w:val="20"/>
          <w:u w:val="single"/>
        </w:rPr>
      </w:pPr>
      <w:r w:rsidRPr="00950FA7">
        <w:rPr>
          <w:rFonts w:ascii="Arial" w:hAnsi="Arial" w:cs="Arial"/>
          <w:bCs/>
          <w:sz w:val="20"/>
          <w:szCs w:val="20"/>
          <w:u w:val="single"/>
        </w:rPr>
        <w:t>St. Paddy’s Day</w:t>
      </w:r>
      <w:r w:rsidR="00855F82">
        <w:rPr>
          <w:rFonts w:ascii="Arial" w:hAnsi="Arial" w:cs="Arial"/>
          <w:bCs/>
          <w:sz w:val="20"/>
          <w:szCs w:val="20"/>
          <w:u w:val="single"/>
        </w:rPr>
        <w:t xml:space="preserve"> recap, profit/loss – Debbie Butler</w:t>
      </w:r>
    </w:p>
    <w:p w:rsidR="00EC6AED" w:rsidRPr="00950FA7" w:rsidRDefault="00855F82" w:rsidP="00510614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Debbie Butler reported that the St. Paddy’s Day events were a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success with close to $4,800 net, maybe more </w:t>
      </w:r>
      <w:r>
        <w:rPr>
          <w:rFonts w:ascii="Arial" w:hAnsi="Arial" w:cs="Arial"/>
          <w:bCs/>
          <w:sz w:val="20"/>
          <w:szCs w:val="20"/>
        </w:rPr>
        <w:t>once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final invoices are accounted for</w:t>
      </w:r>
      <w:r>
        <w:rPr>
          <w:rFonts w:ascii="Arial" w:hAnsi="Arial" w:cs="Arial"/>
          <w:bCs/>
          <w:sz w:val="20"/>
          <w:szCs w:val="20"/>
        </w:rPr>
        <w:t>.</w:t>
      </w:r>
    </w:p>
    <w:p w:rsidR="00855F82" w:rsidRDefault="00855F82" w:rsidP="00510614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Taste of Claremore – Debbie Butler</w:t>
      </w:r>
    </w:p>
    <w:p w:rsidR="00EC6AED" w:rsidRPr="00950FA7" w:rsidRDefault="00855F82" w:rsidP="00510614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Debbie Butler reported that t</w:t>
      </w:r>
      <w:r w:rsidR="00EC6AED" w:rsidRPr="00950FA7">
        <w:rPr>
          <w:rFonts w:ascii="Arial" w:hAnsi="Arial" w:cs="Arial"/>
          <w:bCs/>
          <w:sz w:val="20"/>
          <w:szCs w:val="20"/>
        </w:rPr>
        <w:t>ickets are available for April 29 event from 6-9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C6AED" w:rsidRPr="00950FA7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.</w:t>
      </w:r>
      <w:r w:rsidR="00EC6AED" w:rsidRPr="00950FA7">
        <w:rPr>
          <w:rFonts w:ascii="Arial" w:hAnsi="Arial" w:cs="Arial"/>
          <w:bCs/>
          <w:sz w:val="20"/>
          <w:szCs w:val="20"/>
        </w:rPr>
        <w:t>m.</w:t>
      </w:r>
      <w:r>
        <w:rPr>
          <w:rFonts w:ascii="Arial" w:hAnsi="Arial" w:cs="Arial"/>
          <w:bCs/>
          <w:sz w:val="20"/>
          <w:szCs w:val="20"/>
        </w:rPr>
        <w:t xml:space="preserve"> We are sold out at the Main Street/Chamber office, but others are still available downtown.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There are 26 partici</w:t>
      </w:r>
      <w:r>
        <w:rPr>
          <w:rFonts w:ascii="Arial" w:hAnsi="Arial" w:cs="Arial"/>
          <w:bCs/>
          <w:sz w:val="20"/>
          <w:szCs w:val="20"/>
        </w:rPr>
        <w:t>pating wineries and restaurants, and we are doing a silent auction for the first time this year.</w:t>
      </w:r>
    </w:p>
    <w:p w:rsidR="00855F82" w:rsidRDefault="00EC6AED" w:rsidP="00510614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 w:rsidRPr="00950FA7">
        <w:rPr>
          <w:rFonts w:ascii="Arial" w:hAnsi="Arial" w:cs="Arial"/>
          <w:bCs/>
          <w:sz w:val="20"/>
          <w:szCs w:val="20"/>
          <w:u w:val="single"/>
        </w:rPr>
        <w:t>Speakers/Sound System</w:t>
      </w:r>
      <w:r w:rsidR="00855F82">
        <w:rPr>
          <w:rFonts w:ascii="Arial" w:hAnsi="Arial" w:cs="Arial"/>
          <w:bCs/>
          <w:sz w:val="20"/>
          <w:szCs w:val="20"/>
          <w:u w:val="single"/>
        </w:rPr>
        <w:t xml:space="preserve"> – Debbie Butler</w:t>
      </w:r>
    </w:p>
    <w:p w:rsidR="00EC6AED" w:rsidRPr="00950FA7" w:rsidRDefault="00855F82" w:rsidP="00510614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Debbie Butler reported that there’s no update to the speaker/sound system project. The c</w:t>
      </w:r>
      <w:r w:rsidR="00EC6AED" w:rsidRPr="00950FA7">
        <w:rPr>
          <w:rFonts w:ascii="Arial" w:hAnsi="Arial" w:cs="Arial"/>
          <w:bCs/>
          <w:sz w:val="20"/>
          <w:szCs w:val="20"/>
        </w:rPr>
        <w:t>ommittee</w:t>
      </w:r>
      <w:r>
        <w:rPr>
          <w:rFonts w:ascii="Arial" w:hAnsi="Arial" w:cs="Arial"/>
          <w:bCs/>
          <w:sz w:val="20"/>
          <w:szCs w:val="20"/>
        </w:rPr>
        <w:t xml:space="preserve"> is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still researching downtown </w:t>
      </w:r>
      <w:proofErr w:type="gramStart"/>
      <w:r w:rsidR="00EC6AED" w:rsidRPr="00950FA7">
        <w:rPr>
          <w:rFonts w:ascii="Arial" w:hAnsi="Arial" w:cs="Arial"/>
          <w:bCs/>
          <w:sz w:val="20"/>
          <w:szCs w:val="20"/>
        </w:rPr>
        <w:t>speakers,</w:t>
      </w:r>
      <w:proofErr w:type="gramEnd"/>
      <w:r w:rsidR="00EC6AED" w:rsidRPr="00950FA7">
        <w:rPr>
          <w:rFonts w:ascii="Arial" w:hAnsi="Arial" w:cs="Arial"/>
          <w:bCs/>
          <w:sz w:val="20"/>
          <w:szCs w:val="20"/>
        </w:rPr>
        <w:t xml:space="preserve"> bids thus f</w:t>
      </w:r>
      <w:r>
        <w:rPr>
          <w:rFonts w:ascii="Arial" w:hAnsi="Arial" w:cs="Arial"/>
          <w:bCs/>
          <w:sz w:val="20"/>
          <w:szCs w:val="20"/>
        </w:rPr>
        <w:t>ar are from $28,000 - $120,000.</w:t>
      </w:r>
    </w:p>
    <w:p w:rsidR="00855F82" w:rsidRPr="00855F82" w:rsidRDefault="00EC6AED" w:rsidP="00510614">
      <w:pPr>
        <w:pStyle w:val="ListParagraph"/>
        <w:ind w:left="1080"/>
        <w:rPr>
          <w:rFonts w:ascii="Arial" w:hAnsi="Arial" w:cs="Arial"/>
          <w:bCs/>
          <w:sz w:val="20"/>
          <w:szCs w:val="20"/>
          <w:u w:val="single"/>
        </w:rPr>
      </w:pPr>
      <w:r w:rsidRPr="00855F82">
        <w:rPr>
          <w:rFonts w:ascii="Arial" w:hAnsi="Arial" w:cs="Arial"/>
          <w:bCs/>
          <w:sz w:val="20"/>
          <w:szCs w:val="20"/>
          <w:u w:val="single"/>
        </w:rPr>
        <w:t>Billboard</w:t>
      </w:r>
      <w:r w:rsidR="00855F82" w:rsidRPr="00855F82">
        <w:rPr>
          <w:rFonts w:ascii="Arial" w:hAnsi="Arial" w:cs="Arial"/>
          <w:bCs/>
          <w:sz w:val="20"/>
          <w:szCs w:val="20"/>
          <w:u w:val="single"/>
        </w:rPr>
        <w:t xml:space="preserve"> – Debbie Butler</w:t>
      </w:r>
      <w:r w:rsidRPr="00855F82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:rsidR="00EC6AED" w:rsidRPr="00950FA7" w:rsidRDefault="00855F82" w:rsidP="00510614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Debbie Butler reported that the committee has rented a 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billboard on </w:t>
      </w:r>
      <w:r>
        <w:rPr>
          <w:rFonts w:ascii="Arial" w:hAnsi="Arial" w:cs="Arial"/>
          <w:bCs/>
          <w:sz w:val="20"/>
          <w:szCs w:val="20"/>
        </w:rPr>
        <w:t>Route 6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6 </w:t>
      </w:r>
      <w:r>
        <w:rPr>
          <w:rFonts w:ascii="Arial" w:hAnsi="Arial" w:cs="Arial"/>
          <w:bCs/>
          <w:sz w:val="20"/>
          <w:szCs w:val="20"/>
        </w:rPr>
        <w:t>advertising downtown Claremore, for a total cost of $750 for 10 weeks.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</w:t>
      </w:r>
    </w:p>
    <w:p w:rsidR="00EC6AED" w:rsidRPr="00950FA7" w:rsidRDefault="00EC6AED" w:rsidP="00510614">
      <w:pPr>
        <w:pStyle w:val="ListParagraph"/>
        <w:ind w:left="1080"/>
        <w:rPr>
          <w:rFonts w:ascii="Arial" w:hAnsi="Arial" w:cs="Arial"/>
          <w:b/>
          <w:bCs/>
          <w:sz w:val="20"/>
          <w:szCs w:val="20"/>
        </w:rPr>
      </w:pPr>
    </w:p>
    <w:p w:rsidR="00EC6AED" w:rsidRPr="00950FA7" w:rsidRDefault="00EC6AED" w:rsidP="00510614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b/>
          <w:bCs/>
          <w:sz w:val="20"/>
          <w:szCs w:val="20"/>
        </w:rPr>
      </w:pPr>
      <w:r w:rsidRPr="00950FA7">
        <w:rPr>
          <w:rFonts w:ascii="Arial" w:hAnsi="Arial" w:cs="Arial"/>
          <w:b/>
          <w:bCs/>
          <w:sz w:val="20"/>
          <w:szCs w:val="20"/>
        </w:rPr>
        <w:t>Design Committee – Tracy Whittaker</w:t>
      </w:r>
    </w:p>
    <w:p w:rsidR="00C66DA1" w:rsidRDefault="00EC6AED" w:rsidP="00510614">
      <w:pPr>
        <w:ind w:left="1080"/>
        <w:rPr>
          <w:rFonts w:ascii="Arial" w:hAnsi="Arial" w:cs="Arial"/>
          <w:bCs/>
          <w:sz w:val="20"/>
          <w:szCs w:val="20"/>
        </w:rPr>
      </w:pPr>
      <w:r w:rsidRPr="00950FA7">
        <w:rPr>
          <w:rFonts w:ascii="Arial" w:hAnsi="Arial" w:cs="Arial"/>
          <w:bCs/>
          <w:sz w:val="20"/>
          <w:szCs w:val="20"/>
          <w:u w:val="single"/>
        </w:rPr>
        <w:t>Historic Stones Project</w:t>
      </w:r>
      <w:r w:rsidR="00C66DA1">
        <w:rPr>
          <w:rFonts w:ascii="Arial" w:hAnsi="Arial" w:cs="Arial"/>
          <w:bCs/>
          <w:sz w:val="20"/>
          <w:szCs w:val="20"/>
          <w:u w:val="single"/>
        </w:rPr>
        <w:t xml:space="preserve"> – Tracy Whittaker</w:t>
      </w:r>
      <w:r w:rsidRPr="00950FA7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:rsidR="00EC6AED" w:rsidRPr="00950FA7" w:rsidRDefault="00C66DA1" w:rsidP="00510614">
      <w:pPr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Tracy Whittaker reported that he’s w</w:t>
      </w:r>
      <w:r w:rsidR="00EC6AED" w:rsidRPr="00950FA7">
        <w:rPr>
          <w:rFonts w:ascii="Arial" w:hAnsi="Arial" w:cs="Arial"/>
          <w:bCs/>
          <w:sz w:val="20"/>
          <w:szCs w:val="20"/>
        </w:rPr>
        <w:t>orking with City to install the 18 pa</w:t>
      </w:r>
      <w:r>
        <w:rPr>
          <w:rFonts w:ascii="Arial" w:hAnsi="Arial" w:cs="Arial"/>
          <w:bCs/>
          <w:sz w:val="20"/>
          <w:szCs w:val="20"/>
        </w:rPr>
        <w:t>vers in front of historic buildings and we are waiting to see when they can fit us in.</w:t>
      </w:r>
    </w:p>
    <w:p w:rsidR="00C66DA1" w:rsidRDefault="00C66DA1" w:rsidP="00510614">
      <w:pPr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Flags Project – Tracy Whittaker</w:t>
      </w:r>
    </w:p>
    <w:p w:rsidR="00EC6AED" w:rsidRPr="00950FA7" w:rsidRDefault="00C66DA1" w:rsidP="00510614">
      <w:pPr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Tracy Whittaker reported that the committee has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addressed some </w:t>
      </w:r>
      <w:r>
        <w:rPr>
          <w:rFonts w:ascii="Arial" w:hAnsi="Arial" w:cs="Arial"/>
          <w:bCs/>
          <w:sz w:val="20"/>
          <w:szCs w:val="20"/>
        </w:rPr>
        <w:t>of the key issues with the flags and will be testing a modified one in the coming weeks.</w:t>
      </w:r>
    </w:p>
    <w:p w:rsidR="00C66DA1" w:rsidRDefault="00C66DA1" w:rsidP="00510614">
      <w:pPr>
        <w:ind w:left="10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Corners/bump out redesign – Tracy Whittaker</w:t>
      </w:r>
    </w:p>
    <w:p w:rsidR="00EC6AED" w:rsidRPr="00950FA7" w:rsidRDefault="00EC6AED" w:rsidP="00510614">
      <w:pPr>
        <w:ind w:left="1040"/>
        <w:rPr>
          <w:rFonts w:ascii="Arial" w:hAnsi="Arial" w:cs="Arial"/>
          <w:bCs/>
          <w:sz w:val="20"/>
          <w:szCs w:val="20"/>
        </w:rPr>
      </w:pPr>
      <w:r w:rsidRPr="00950FA7">
        <w:rPr>
          <w:rFonts w:ascii="Arial" w:hAnsi="Arial" w:cs="Arial"/>
          <w:bCs/>
          <w:sz w:val="20"/>
          <w:szCs w:val="20"/>
        </w:rPr>
        <w:lastRenderedPageBreak/>
        <w:t xml:space="preserve">Kyle Clifton reported </w:t>
      </w:r>
      <w:r w:rsidR="00C66DA1">
        <w:rPr>
          <w:rFonts w:ascii="Arial" w:hAnsi="Arial" w:cs="Arial"/>
          <w:bCs/>
          <w:sz w:val="20"/>
          <w:szCs w:val="20"/>
        </w:rPr>
        <w:t>during visitor comments about the Design Committee’s newest project of enhancing the corners by</w:t>
      </w:r>
      <w:r w:rsidRPr="00950FA7">
        <w:rPr>
          <w:rFonts w:ascii="Arial" w:hAnsi="Arial" w:cs="Arial"/>
          <w:bCs/>
          <w:sz w:val="20"/>
          <w:szCs w:val="20"/>
        </w:rPr>
        <w:t xml:space="preserve"> providing landscaping in bump outs</w:t>
      </w:r>
      <w:r w:rsidR="00C66DA1">
        <w:rPr>
          <w:rFonts w:ascii="Arial" w:hAnsi="Arial" w:cs="Arial"/>
          <w:bCs/>
          <w:sz w:val="20"/>
          <w:szCs w:val="20"/>
        </w:rPr>
        <w:t>. The committee created drawings and he created a composite of that and is</w:t>
      </w:r>
      <w:r w:rsidRPr="00950FA7">
        <w:rPr>
          <w:rFonts w:ascii="Arial" w:hAnsi="Arial" w:cs="Arial"/>
          <w:bCs/>
          <w:sz w:val="20"/>
          <w:szCs w:val="20"/>
        </w:rPr>
        <w:t xml:space="preserve"> looking to get feedback and answer any questions. </w:t>
      </w:r>
      <w:r w:rsidR="00C66DA1">
        <w:rPr>
          <w:rFonts w:ascii="Arial" w:hAnsi="Arial" w:cs="Arial"/>
          <w:bCs/>
          <w:sz w:val="20"/>
          <w:szCs w:val="20"/>
        </w:rPr>
        <w:t xml:space="preserve">The design uses Oklahoma-proven plants - </w:t>
      </w:r>
      <w:r w:rsidR="009B2B66">
        <w:rPr>
          <w:rFonts w:ascii="Arial" w:hAnsi="Arial" w:cs="Arial"/>
          <w:bCs/>
          <w:sz w:val="20"/>
          <w:szCs w:val="20"/>
        </w:rPr>
        <w:t>p</w:t>
      </w:r>
      <w:r w:rsidR="009B2B66" w:rsidRPr="00950FA7">
        <w:rPr>
          <w:rFonts w:ascii="Arial" w:hAnsi="Arial" w:cs="Arial"/>
          <w:bCs/>
          <w:sz w:val="20"/>
          <w:szCs w:val="20"/>
        </w:rPr>
        <w:t>erennial</w:t>
      </w:r>
      <w:r w:rsidRPr="00950FA7">
        <w:rPr>
          <w:rFonts w:ascii="Arial" w:hAnsi="Arial" w:cs="Arial"/>
          <w:bCs/>
          <w:sz w:val="20"/>
          <w:szCs w:val="20"/>
        </w:rPr>
        <w:t>, draught resistant, could draw monarch butterflies, grow in full sun and shade, some Lenten roses that keep green in the winter, pest resistan</w:t>
      </w:r>
      <w:r w:rsidR="00C66DA1">
        <w:rPr>
          <w:rFonts w:ascii="Arial" w:hAnsi="Arial" w:cs="Arial"/>
          <w:bCs/>
          <w:sz w:val="20"/>
          <w:szCs w:val="20"/>
        </w:rPr>
        <w:t>t, combo of color and fragrance. B</w:t>
      </w:r>
      <w:r w:rsidRPr="00950FA7">
        <w:rPr>
          <w:rFonts w:ascii="Arial" w:hAnsi="Arial" w:cs="Arial"/>
          <w:bCs/>
          <w:sz w:val="20"/>
          <w:szCs w:val="20"/>
        </w:rPr>
        <w:t xml:space="preserve">edding materials </w:t>
      </w:r>
      <w:r w:rsidR="00C66DA1">
        <w:rPr>
          <w:rFonts w:ascii="Arial" w:hAnsi="Arial" w:cs="Arial"/>
          <w:bCs/>
          <w:sz w:val="20"/>
          <w:szCs w:val="20"/>
        </w:rPr>
        <w:t xml:space="preserve">could be </w:t>
      </w:r>
      <w:r w:rsidRPr="00950FA7">
        <w:rPr>
          <w:rFonts w:ascii="Arial" w:hAnsi="Arial" w:cs="Arial"/>
          <w:bCs/>
          <w:sz w:val="20"/>
          <w:szCs w:val="20"/>
        </w:rPr>
        <w:t xml:space="preserve">wood chips or crushed granite, </w:t>
      </w:r>
      <w:r w:rsidR="00C66DA1">
        <w:rPr>
          <w:rFonts w:ascii="Arial" w:hAnsi="Arial" w:cs="Arial"/>
          <w:bCs/>
          <w:sz w:val="20"/>
          <w:szCs w:val="20"/>
        </w:rPr>
        <w:t>and</w:t>
      </w:r>
      <w:r w:rsidRPr="00950FA7">
        <w:rPr>
          <w:rFonts w:ascii="Arial" w:hAnsi="Arial" w:cs="Arial"/>
          <w:bCs/>
          <w:sz w:val="20"/>
          <w:szCs w:val="20"/>
        </w:rPr>
        <w:t xml:space="preserve"> aqua pad</w:t>
      </w:r>
      <w:r w:rsidR="00C66DA1">
        <w:rPr>
          <w:rFonts w:ascii="Arial" w:hAnsi="Arial" w:cs="Arial"/>
          <w:bCs/>
          <w:sz w:val="20"/>
          <w:szCs w:val="20"/>
        </w:rPr>
        <w:t>s</w:t>
      </w:r>
      <w:r w:rsidRPr="00950FA7">
        <w:rPr>
          <w:rFonts w:ascii="Arial" w:hAnsi="Arial" w:cs="Arial"/>
          <w:bCs/>
          <w:sz w:val="20"/>
          <w:szCs w:val="20"/>
        </w:rPr>
        <w:t xml:space="preserve"> will </w:t>
      </w:r>
      <w:r w:rsidR="00C66DA1">
        <w:rPr>
          <w:rFonts w:ascii="Arial" w:hAnsi="Arial" w:cs="Arial"/>
          <w:bCs/>
          <w:sz w:val="20"/>
          <w:szCs w:val="20"/>
        </w:rPr>
        <w:t>hold water with a slow release. It’ll cost close to $75/bed or</w:t>
      </w:r>
      <w:r w:rsidRPr="00950FA7">
        <w:rPr>
          <w:rFonts w:ascii="Arial" w:hAnsi="Arial" w:cs="Arial"/>
          <w:bCs/>
          <w:sz w:val="20"/>
          <w:szCs w:val="20"/>
        </w:rPr>
        <w:t xml:space="preserve"> $1,800 total but likely a one-time cost. Most plants would be fine to plant after fiscal year, but you’d want to wait until spring for some of them.</w:t>
      </w:r>
    </w:p>
    <w:p w:rsidR="00EC6AED" w:rsidRPr="00950FA7" w:rsidRDefault="00EC6AED" w:rsidP="00510614">
      <w:pPr>
        <w:ind w:left="1800"/>
        <w:rPr>
          <w:rFonts w:ascii="Arial" w:hAnsi="Arial" w:cs="Arial"/>
          <w:bCs/>
          <w:sz w:val="20"/>
          <w:szCs w:val="20"/>
        </w:rPr>
      </w:pPr>
    </w:p>
    <w:p w:rsidR="00EC6AED" w:rsidRPr="00950FA7" w:rsidRDefault="00EC6AED" w:rsidP="00510614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b/>
          <w:bCs/>
          <w:sz w:val="20"/>
          <w:szCs w:val="20"/>
        </w:rPr>
      </w:pPr>
      <w:r w:rsidRPr="00950FA7">
        <w:rPr>
          <w:rFonts w:ascii="Arial" w:hAnsi="Arial" w:cs="Arial"/>
          <w:b/>
          <w:bCs/>
          <w:sz w:val="20"/>
          <w:szCs w:val="20"/>
        </w:rPr>
        <w:t xml:space="preserve">Organization Committee </w:t>
      </w:r>
      <w:r w:rsidRPr="00950FA7">
        <w:rPr>
          <w:rFonts w:ascii="Arial" w:hAnsi="Arial" w:cs="Arial"/>
          <w:bCs/>
          <w:sz w:val="20"/>
          <w:szCs w:val="20"/>
        </w:rPr>
        <w:t xml:space="preserve">– </w:t>
      </w:r>
      <w:r w:rsidRPr="00950FA7">
        <w:rPr>
          <w:rFonts w:ascii="Arial" w:hAnsi="Arial" w:cs="Arial"/>
          <w:b/>
          <w:bCs/>
          <w:sz w:val="20"/>
          <w:szCs w:val="20"/>
        </w:rPr>
        <w:t>Lou Flanagan</w:t>
      </w:r>
    </w:p>
    <w:p w:rsidR="00C24FAF" w:rsidRDefault="00EC6AED" w:rsidP="00510614">
      <w:pPr>
        <w:pStyle w:val="ListParagraph"/>
        <w:ind w:left="1080"/>
        <w:rPr>
          <w:rFonts w:ascii="Arial" w:hAnsi="Arial" w:cs="Arial"/>
          <w:bCs/>
          <w:sz w:val="20"/>
          <w:szCs w:val="20"/>
          <w:u w:val="single"/>
        </w:rPr>
      </w:pPr>
      <w:r w:rsidRPr="00950FA7">
        <w:rPr>
          <w:rFonts w:ascii="Arial" w:hAnsi="Arial" w:cs="Arial"/>
          <w:bCs/>
          <w:sz w:val="20"/>
          <w:szCs w:val="20"/>
          <w:u w:val="single"/>
        </w:rPr>
        <w:t>Appreciation Event</w:t>
      </w:r>
      <w:r w:rsidR="00C24FAF">
        <w:rPr>
          <w:rFonts w:ascii="Arial" w:hAnsi="Arial" w:cs="Arial"/>
          <w:bCs/>
          <w:sz w:val="20"/>
          <w:szCs w:val="20"/>
          <w:u w:val="single"/>
        </w:rPr>
        <w:t xml:space="preserve"> – Lou Flanagan</w:t>
      </w:r>
    </w:p>
    <w:p w:rsidR="00EC6AED" w:rsidRPr="00950FA7" w:rsidRDefault="00C24FAF" w:rsidP="00510614">
      <w:pPr>
        <w:pStyle w:val="ListParagraph"/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Lou Flanagan reported that the appreciation event is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scheduled for May 11 at Gazebo</w:t>
      </w:r>
      <w:r>
        <w:rPr>
          <w:rFonts w:ascii="Arial" w:hAnsi="Arial" w:cs="Arial"/>
          <w:bCs/>
          <w:sz w:val="20"/>
          <w:szCs w:val="20"/>
        </w:rPr>
        <w:t xml:space="preserve"> Park, featuring a </w:t>
      </w:r>
      <w:r w:rsidR="00EC6AED" w:rsidRPr="00950FA7">
        <w:rPr>
          <w:rFonts w:ascii="Arial" w:hAnsi="Arial" w:cs="Arial"/>
          <w:bCs/>
          <w:sz w:val="20"/>
          <w:szCs w:val="20"/>
        </w:rPr>
        <w:t>baked potato bar &amp; dessert from Pink House. Invit</w:t>
      </w:r>
      <w:r>
        <w:rPr>
          <w:rFonts w:ascii="Arial" w:hAnsi="Arial" w:cs="Arial"/>
          <w:bCs/>
          <w:sz w:val="20"/>
          <w:szCs w:val="20"/>
        </w:rPr>
        <w:t xml:space="preserve">ations include merchants and building owners, Main Street members, key City staff and 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CIEDA </w:t>
      </w:r>
      <w:r>
        <w:rPr>
          <w:rFonts w:ascii="Arial" w:hAnsi="Arial" w:cs="Arial"/>
          <w:bCs/>
          <w:sz w:val="20"/>
          <w:szCs w:val="20"/>
        </w:rPr>
        <w:t xml:space="preserve">staff </w:t>
      </w:r>
      <w:r w:rsidR="00EC6AED" w:rsidRPr="00950FA7">
        <w:rPr>
          <w:rFonts w:ascii="Arial" w:hAnsi="Arial" w:cs="Arial"/>
          <w:bCs/>
          <w:sz w:val="20"/>
          <w:szCs w:val="20"/>
        </w:rPr>
        <w:t>and bo</w:t>
      </w:r>
      <w:r>
        <w:rPr>
          <w:rFonts w:ascii="Arial" w:hAnsi="Arial" w:cs="Arial"/>
          <w:bCs/>
          <w:sz w:val="20"/>
          <w:szCs w:val="20"/>
        </w:rPr>
        <w:t xml:space="preserve">ard. Invites were distributed. The </w:t>
      </w:r>
      <w:r w:rsidR="00EC6AED" w:rsidRPr="00950FA7">
        <w:rPr>
          <w:rFonts w:ascii="Arial" w:hAnsi="Arial" w:cs="Arial"/>
          <w:bCs/>
          <w:sz w:val="20"/>
          <w:szCs w:val="20"/>
        </w:rPr>
        <w:t>City</w:t>
      </w:r>
      <w:r>
        <w:rPr>
          <w:rFonts w:ascii="Arial" w:hAnsi="Arial" w:cs="Arial"/>
          <w:bCs/>
          <w:sz w:val="20"/>
          <w:szCs w:val="20"/>
        </w:rPr>
        <w:t xml:space="preserve"> is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letting us borrow tables and chairs while the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sound system </w:t>
      </w:r>
      <w:r w:rsidR="004B6708">
        <w:rPr>
          <w:rFonts w:ascii="Arial" w:hAnsi="Arial" w:cs="Arial"/>
          <w:bCs/>
          <w:sz w:val="20"/>
          <w:szCs w:val="20"/>
        </w:rPr>
        <w:t xml:space="preserve">will be </w:t>
      </w:r>
      <w:r w:rsidR="00EC6AED" w:rsidRPr="00950FA7">
        <w:rPr>
          <w:rFonts w:ascii="Arial" w:hAnsi="Arial" w:cs="Arial"/>
          <w:bCs/>
          <w:sz w:val="20"/>
          <w:szCs w:val="20"/>
        </w:rPr>
        <w:t>from Chamber</w:t>
      </w:r>
      <w:r w:rsidR="004B6708">
        <w:rPr>
          <w:rFonts w:ascii="Arial" w:hAnsi="Arial" w:cs="Arial"/>
          <w:bCs/>
          <w:sz w:val="20"/>
          <w:szCs w:val="20"/>
        </w:rPr>
        <w:t>. The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Claremore Museum of History will be open</w:t>
      </w:r>
      <w:r w:rsidR="004B6708">
        <w:rPr>
          <w:rFonts w:ascii="Arial" w:hAnsi="Arial" w:cs="Arial"/>
          <w:bCs/>
          <w:sz w:val="20"/>
          <w:szCs w:val="20"/>
        </w:rPr>
        <w:t>.</w:t>
      </w:r>
    </w:p>
    <w:p w:rsidR="004B6708" w:rsidRDefault="00EC6AED" w:rsidP="00510614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 w:rsidRPr="00950FA7">
        <w:rPr>
          <w:rFonts w:ascii="Arial" w:hAnsi="Arial" w:cs="Arial"/>
          <w:bCs/>
          <w:sz w:val="20"/>
          <w:szCs w:val="20"/>
          <w:u w:val="single"/>
        </w:rPr>
        <w:t>Membership Drive</w:t>
      </w:r>
      <w:r w:rsidR="004B6708">
        <w:rPr>
          <w:rFonts w:ascii="Arial" w:hAnsi="Arial" w:cs="Arial"/>
          <w:bCs/>
          <w:sz w:val="20"/>
          <w:szCs w:val="20"/>
          <w:u w:val="single"/>
        </w:rPr>
        <w:t xml:space="preserve"> – Lou Flanagan</w:t>
      </w:r>
    </w:p>
    <w:p w:rsidR="00EC6AED" w:rsidRPr="00950FA7" w:rsidRDefault="004B6708" w:rsidP="00510614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Lou Flanagan reported that the 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committee </w:t>
      </w:r>
      <w:r>
        <w:rPr>
          <w:rFonts w:ascii="Arial" w:hAnsi="Arial" w:cs="Arial"/>
          <w:bCs/>
          <w:sz w:val="20"/>
          <w:szCs w:val="20"/>
        </w:rPr>
        <w:t xml:space="preserve">is </w:t>
      </w:r>
      <w:r w:rsidR="00EC6AED" w:rsidRPr="00950FA7">
        <w:rPr>
          <w:rFonts w:ascii="Arial" w:hAnsi="Arial" w:cs="Arial"/>
          <w:bCs/>
          <w:sz w:val="20"/>
          <w:szCs w:val="20"/>
        </w:rPr>
        <w:t>meeting monthly to work on 2017/2018 membership drive timeline</w:t>
      </w:r>
      <w:r>
        <w:rPr>
          <w:rFonts w:ascii="Arial" w:hAnsi="Arial" w:cs="Arial"/>
          <w:bCs/>
          <w:sz w:val="20"/>
          <w:szCs w:val="20"/>
        </w:rPr>
        <w:t xml:space="preserve"> and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updating</w:t>
      </w:r>
      <w:r>
        <w:rPr>
          <w:rFonts w:ascii="Arial" w:hAnsi="Arial" w:cs="Arial"/>
          <w:bCs/>
          <w:sz w:val="20"/>
          <w:szCs w:val="20"/>
        </w:rPr>
        <w:t xml:space="preserve"> the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membershi</w:t>
      </w:r>
      <w:r>
        <w:rPr>
          <w:rFonts w:ascii="Arial" w:hAnsi="Arial" w:cs="Arial"/>
          <w:bCs/>
          <w:sz w:val="20"/>
          <w:szCs w:val="20"/>
        </w:rPr>
        <w:t>p list, brochures and letters. The g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oal is to send mailings and deliver downtown district </w:t>
      </w:r>
      <w:r>
        <w:rPr>
          <w:rFonts w:ascii="Arial" w:hAnsi="Arial" w:cs="Arial"/>
          <w:bCs/>
          <w:sz w:val="20"/>
          <w:szCs w:val="20"/>
        </w:rPr>
        <w:t>in May, and they h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ope to have </w:t>
      </w:r>
      <w:r>
        <w:rPr>
          <w:rFonts w:ascii="Arial" w:hAnsi="Arial" w:cs="Arial"/>
          <w:bCs/>
          <w:sz w:val="20"/>
          <w:szCs w:val="20"/>
        </w:rPr>
        <w:t>some collections prior to July 1.</w:t>
      </w:r>
    </w:p>
    <w:p w:rsidR="004B6708" w:rsidRDefault="004B6708" w:rsidP="00510614">
      <w:pPr>
        <w:ind w:left="108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Merchant Group Update – Kathy Glover</w:t>
      </w:r>
    </w:p>
    <w:p w:rsidR="00EC6AED" w:rsidRPr="00950FA7" w:rsidRDefault="004B6708" w:rsidP="00510614">
      <w:pPr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Kathy Glover reported that the </w:t>
      </w:r>
      <w:r w:rsidR="00EC6AED" w:rsidRPr="00950FA7">
        <w:rPr>
          <w:rFonts w:ascii="Arial" w:hAnsi="Arial" w:cs="Arial"/>
          <w:bCs/>
          <w:sz w:val="20"/>
          <w:szCs w:val="20"/>
        </w:rPr>
        <w:t>next 1</w:t>
      </w:r>
      <w:r w:rsidR="00EC6AED" w:rsidRPr="00950FA7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Saturday</w:t>
      </w:r>
      <w:r>
        <w:rPr>
          <w:rFonts w:ascii="Arial" w:hAnsi="Arial" w:cs="Arial"/>
          <w:bCs/>
          <w:sz w:val="20"/>
          <w:szCs w:val="20"/>
        </w:rPr>
        <w:t xml:space="preserve"> Downtown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is the big sidewalk sale that Huds</w:t>
      </w:r>
      <w:r>
        <w:rPr>
          <w:rFonts w:ascii="Arial" w:hAnsi="Arial" w:cs="Arial"/>
          <w:bCs/>
          <w:sz w:val="20"/>
          <w:szCs w:val="20"/>
        </w:rPr>
        <w:t>on Metcalf has done in the past. The goal is to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boost downtown sales.</w:t>
      </w:r>
    </w:p>
    <w:p w:rsidR="004B6708" w:rsidRDefault="00EC6AED" w:rsidP="00510614">
      <w:pPr>
        <w:ind w:left="1080"/>
        <w:rPr>
          <w:rFonts w:ascii="Arial" w:hAnsi="Arial" w:cs="Arial"/>
          <w:bCs/>
          <w:sz w:val="20"/>
          <w:szCs w:val="20"/>
          <w:u w:val="single"/>
        </w:rPr>
      </w:pPr>
      <w:r w:rsidRPr="00950FA7">
        <w:rPr>
          <w:rFonts w:ascii="Arial" w:hAnsi="Arial" w:cs="Arial"/>
          <w:bCs/>
          <w:sz w:val="20"/>
          <w:szCs w:val="20"/>
          <w:u w:val="single"/>
        </w:rPr>
        <w:t xml:space="preserve">Food Truck Thursday </w:t>
      </w:r>
      <w:r w:rsidR="004B6708">
        <w:rPr>
          <w:rFonts w:ascii="Arial" w:hAnsi="Arial" w:cs="Arial"/>
          <w:bCs/>
          <w:sz w:val="20"/>
          <w:szCs w:val="20"/>
          <w:u w:val="single"/>
        </w:rPr>
        <w:t>update – Kathy Glover</w:t>
      </w:r>
    </w:p>
    <w:p w:rsidR="00EC6AED" w:rsidRPr="00950FA7" w:rsidRDefault="004B6708" w:rsidP="00510614">
      <w:pPr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Kathy Glover reported that there are have 13 food trucks and seven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non-food vendors signed up for the first Food Truck Thursday on May 25.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The Rodeo is hiring the bands, and there will be a 3-hour Zumba class. The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Kids Zone </w:t>
      </w:r>
      <w:r>
        <w:rPr>
          <w:rFonts w:ascii="Arial" w:hAnsi="Arial" w:cs="Arial"/>
          <w:bCs/>
          <w:sz w:val="20"/>
          <w:szCs w:val="20"/>
        </w:rPr>
        <w:t xml:space="preserve">is </w:t>
      </w:r>
      <w:r w:rsidR="00EC6AED" w:rsidRPr="00950FA7">
        <w:rPr>
          <w:rFonts w:ascii="Arial" w:hAnsi="Arial" w:cs="Arial"/>
          <w:bCs/>
          <w:sz w:val="20"/>
          <w:szCs w:val="20"/>
        </w:rPr>
        <w:t>sp</w:t>
      </w:r>
      <w:r>
        <w:rPr>
          <w:rFonts w:ascii="Arial" w:hAnsi="Arial" w:cs="Arial"/>
          <w:bCs/>
          <w:sz w:val="20"/>
          <w:szCs w:val="20"/>
        </w:rPr>
        <w:t xml:space="preserve">onsored by Cedar Point Church. 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Kathy </w:t>
      </w:r>
      <w:r>
        <w:rPr>
          <w:rFonts w:ascii="Arial" w:hAnsi="Arial" w:cs="Arial"/>
          <w:bCs/>
          <w:sz w:val="20"/>
          <w:szCs w:val="20"/>
        </w:rPr>
        <w:t xml:space="preserve">Glover 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will have volunteer sheet at next meeting asking for volunteers. </w:t>
      </w:r>
    </w:p>
    <w:p w:rsidR="00EC6AED" w:rsidRPr="00950FA7" w:rsidRDefault="00EC6AED" w:rsidP="00510614">
      <w:pPr>
        <w:rPr>
          <w:rFonts w:ascii="Arial" w:hAnsi="Arial" w:cs="Arial"/>
          <w:b/>
          <w:bCs/>
          <w:sz w:val="20"/>
          <w:szCs w:val="20"/>
        </w:rPr>
      </w:pPr>
    </w:p>
    <w:p w:rsidR="00EC6AED" w:rsidRPr="00950FA7" w:rsidRDefault="00EC6AED" w:rsidP="00510614">
      <w:pPr>
        <w:rPr>
          <w:rFonts w:ascii="Arial" w:hAnsi="Arial" w:cs="Arial"/>
          <w:b/>
          <w:bCs/>
          <w:sz w:val="20"/>
          <w:szCs w:val="20"/>
        </w:rPr>
      </w:pPr>
      <w:r w:rsidRPr="00950FA7">
        <w:rPr>
          <w:rFonts w:ascii="Arial" w:hAnsi="Arial" w:cs="Arial"/>
          <w:b/>
          <w:bCs/>
          <w:sz w:val="20"/>
          <w:szCs w:val="20"/>
        </w:rPr>
        <w:t xml:space="preserve">       9.  New Business </w:t>
      </w:r>
    </w:p>
    <w:p w:rsidR="004B6708" w:rsidRDefault="004B6708" w:rsidP="004B6708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A. </w:t>
      </w:r>
      <w:r w:rsidRPr="00EC5084">
        <w:rPr>
          <w:rFonts w:ascii="Arial" w:hAnsi="Arial" w:cs="Arial"/>
          <w:bCs/>
          <w:sz w:val="20"/>
          <w:szCs w:val="20"/>
        </w:rPr>
        <w:t>Any New Business that could not have been reasonably foreseen at the time the Agenda was posted.</w:t>
      </w:r>
    </w:p>
    <w:p w:rsidR="00EC6AED" w:rsidRPr="00950FA7" w:rsidRDefault="00EC6AED" w:rsidP="004B6708">
      <w:pPr>
        <w:ind w:left="1000"/>
        <w:rPr>
          <w:rFonts w:ascii="Arial" w:hAnsi="Arial" w:cs="Arial"/>
          <w:bCs/>
          <w:sz w:val="20"/>
          <w:szCs w:val="20"/>
        </w:rPr>
      </w:pPr>
      <w:r w:rsidRPr="00950FA7">
        <w:rPr>
          <w:rFonts w:ascii="Arial" w:hAnsi="Arial" w:cs="Arial"/>
          <w:bCs/>
          <w:sz w:val="20"/>
          <w:szCs w:val="20"/>
        </w:rPr>
        <w:t>Bob</w:t>
      </w:r>
      <w:r w:rsidR="004B6708">
        <w:rPr>
          <w:rFonts w:ascii="Arial" w:hAnsi="Arial" w:cs="Arial"/>
          <w:bCs/>
          <w:sz w:val="20"/>
          <w:szCs w:val="20"/>
        </w:rPr>
        <w:t xml:space="preserve"> Waters said he</w:t>
      </w:r>
      <w:r w:rsidRPr="00950FA7">
        <w:rPr>
          <w:rFonts w:ascii="Arial" w:hAnsi="Arial" w:cs="Arial"/>
          <w:bCs/>
          <w:sz w:val="20"/>
          <w:szCs w:val="20"/>
        </w:rPr>
        <w:t xml:space="preserve"> would like to have a way to designate volunteers at the next event.  Debbie</w:t>
      </w:r>
      <w:r w:rsidR="004B6708">
        <w:rPr>
          <w:rFonts w:ascii="Arial" w:hAnsi="Arial" w:cs="Arial"/>
          <w:bCs/>
          <w:sz w:val="20"/>
          <w:szCs w:val="20"/>
        </w:rPr>
        <w:t xml:space="preserve"> Butler reported that </w:t>
      </w:r>
      <w:r w:rsidRPr="00950FA7">
        <w:rPr>
          <w:rFonts w:ascii="Arial" w:hAnsi="Arial" w:cs="Arial"/>
          <w:bCs/>
          <w:sz w:val="20"/>
          <w:szCs w:val="20"/>
        </w:rPr>
        <w:t>we are already planning for this.</w:t>
      </w:r>
    </w:p>
    <w:p w:rsidR="00EC6AED" w:rsidRPr="00950FA7" w:rsidRDefault="00EC6AED" w:rsidP="00510614">
      <w:pPr>
        <w:ind w:left="1000"/>
        <w:rPr>
          <w:rFonts w:ascii="Arial" w:hAnsi="Arial" w:cs="Arial"/>
          <w:bCs/>
          <w:sz w:val="20"/>
          <w:szCs w:val="20"/>
        </w:rPr>
      </w:pPr>
      <w:r w:rsidRPr="00950FA7">
        <w:rPr>
          <w:rFonts w:ascii="Arial" w:hAnsi="Arial" w:cs="Arial"/>
          <w:bCs/>
          <w:sz w:val="20"/>
          <w:szCs w:val="20"/>
        </w:rPr>
        <w:t xml:space="preserve">Debbie </w:t>
      </w:r>
      <w:r w:rsidR="004B6708">
        <w:rPr>
          <w:rFonts w:ascii="Arial" w:hAnsi="Arial" w:cs="Arial"/>
          <w:bCs/>
          <w:sz w:val="20"/>
          <w:szCs w:val="20"/>
        </w:rPr>
        <w:t xml:space="preserve">Butler </w:t>
      </w:r>
      <w:r w:rsidRPr="00950FA7">
        <w:rPr>
          <w:rFonts w:ascii="Arial" w:hAnsi="Arial" w:cs="Arial"/>
          <w:bCs/>
          <w:sz w:val="20"/>
          <w:szCs w:val="20"/>
        </w:rPr>
        <w:t>indicated nominating committee needs to be establ</w:t>
      </w:r>
      <w:r w:rsidR="004B6708">
        <w:rPr>
          <w:rFonts w:ascii="Arial" w:hAnsi="Arial" w:cs="Arial"/>
          <w:bCs/>
          <w:sz w:val="20"/>
          <w:szCs w:val="20"/>
        </w:rPr>
        <w:t xml:space="preserve">ished for a slate of officers. </w:t>
      </w:r>
      <w:r w:rsidRPr="00950FA7">
        <w:rPr>
          <w:rFonts w:ascii="Arial" w:hAnsi="Arial" w:cs="Arial"/>
          <w:bCs/>
          <w:sz w:val="20"/>
          <w:szCs w:val="20"/>
        </w:rPr>
        <w:t xml:space="preserve">Lou </w:t>
      </w:r>
      <w:r w:rsidR="004B6708">
        <w:rPr>
          <w:rFonts w:ascii="Arial" w:hAnsi="Arial" w:cs="Arial"/>
          <w:bCs/>
          <w:sz w:val="20"/>
          <w:szCs w:val="20"/>
        </w:rPr>
        <w:t xml:space="preserve">Flanagan </w:t>
      </w:r>
      <w:r w:rsidRPr="00950FA7">
        <w:rPr>
          <w:rFonts w:ascii="Arial" w:hAnsi="Arial" w:cs="Arial"/>
          <w:bCs/>
          <w:sz w:val="20"/>
          <w:szCs w:val="20"/>
        </w:rPr>
        <w:t xml:space="preserve">has agreed to chair, volunteers include Bob </w:t>
      </w:r>
      <w:r w:rsidR="004B6708">
        <w:rPr>
          <w:rFonts w:ascii="Arial" w:hAnsi="Arial" w:cs="Arial"/>
          <w:bCs/>
          <w:sz w:val="20"/>
          <w:szCs w:val="20"/>
        </w:rPr>
        <w:t>Waters and Tim Wantland.</w:t>
      </w:r>
    </w:p>
    <w:p w:rsidR="00EC6AED" w:rsidRPr="00950FA7" w:rsidRDefault="00EC6AED" w:rsidP="00510614">
      <w:pPr>
        <w:ind w:left="1000"/>
        <w:rPr>
          <w:rFonts w:ascii="Arial" w:hAnsi="Arial" w:cs="Arial"/>
          <w:bCs/>
          <w:sz w:val="20"/>
          <w:szCs w:val="20"/>
        </w:rPr>
      </w:pPr>
    </w:p>
    <w:p w:rsidR="00EC6AED" w:rsidRPr="004B6708" w:rsidRDefault="00EC6AED" w:rsidP="004B670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4B6708">
        <w:rPr>
          <w:rFonts w:ascii="Arial" w:hAnsi="Arial" w:cs="Arial"/>
          <w:b/>
          <w:bCs/>
          <w:sz w:val="20"/>
          <w:szCs w:val="20"/>
        </w:rPr>
        <w:t>Old Business</w:t>
      </w:r>
      <w:r w:rsidR="004B6708" w:rsidRPr="004B670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B6708" w:rsidRPr="004B6708" w:rsidRDefault="009B2B66" w:rsidP="004B6708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None</w:t>
      </w:r>
    </w:p>
    <w:p w:rsidR="00EC6AED" w:rsidRPr="00950FA7" w:rsidRDefault="00EC6AED" w:rsidP="00510614">
      <w:pPr>
        <w:rPr>
          <w:rFonts w:ascii="Arial" w:hAnsi="Arial" w:cs="Arial"/>
          <w:b/>
          <w:bCs/>
          <w:sz w:val="20"/>
          <w:szCs w:val="20"/>
        </w:rPr>
      </w:pPr>
    </w:p>
    <w:p w:rsidR="00EC6AED" w:rsidRPr="00950FA7" w:rsidRDefault="00EC6AED" w:rsidP="00510614">
      <w:pPr>
        <w:ind w:left="720" w:hanging="360"/>
        <w:rPr>
          <w:rFonts w:ascii="Arial" w:hAnsi="Arial" w:cs="Arial"/>
          <w:b/>
          <w:bCs/>
          <w:sz w:val="20"/>
          <w:szCs w:val="20"/>
        </w:rPr>
      </w:pPr>
      <w:r w:rsidRPr="00950FA7">
        <w:rPr>
          <w:rFonts w:ascii="Arial" w:hAnsi="Arial" w:cs="Arial"/>
          <w:b/>
          <w:bCs/>
          <w:sz w:val="20"/>
          <w:szCs w:val="20"/>
        </w:rPr>
        <w:t xml:space="preserve">11.  Adjourn </w:t>
      </w:r>
    </w:p>
    <w:p w:rsidR="00EC6AED" w:rsidRPr="00950FA7" w:rsidRDefault="004B6708" w:rsidP="00510614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Tracy W</w:t>
      </w:r>
      <w:r w:rsidR="00EC6AED" w:rsidRPr="00950FA7">
        <w:rPr>
          <w:rFonts w:ascii="Arial" w:hAnsi="Arial" w:cs="Arial"/>
          <w:bCs/>
          <w:sz w:val="20"/>
          <w:szCs w:val="20"/>
        </w:rPr>
        <w:t>hittaker</w:t>
      </w:r>
      <w:r>
        <w:rPr>
          <w:rFonts w:ascii="Arial" w:hAnsi="Arial" w:cs="Arial"/>
          <w:bCs/>
          <w:sz w:val="20"/>
          <w:szCs w:val="20"/>
        </w:rPr>
        <w:t xml:space="preserve"> made a motion to adjourn. Lou Flanagan </w:t>
      </w:r>
      <w:r w:rsidR="00EC6AED" w:rsidRPr="00950FA7">
        <w:rPr>
          <w:rFonts w:ascii="Arial" w:hAnsi="Arial" w:cs="Arial"/>
          <w:bCs/>
          <w:sz w:val="20"/>
          <w:szCs w:val="20"/>
        </w:rPr>
        <w:t>seconded</w:t>
      </w:r>
      <w:r>
        <w:rPr>
          <w:rFonts w:ascii="Arial" w:hAnsi="Arial" w:cs="Arial"/>
          <w:bCs/>
          <w:sz w:val="20"/>
          <w:szCs w:val="20"/>
        </w:rPr>
        <w:t>. Meeting ad</w:t>
      </w:r>
      <w:r w:rsidR="00EC6AED" w:rsidRPr="00950FA7">
        <w:rPr>
          <w:rFonts w:ascii="Arial" w:hAnsi="Arial" w:cs="Arial"/>
          <w:bCs/>
          <w:sz w:val="20"/>
          <w:szCs w:val="20"/>
        </w:rPr>
        <w:t>journ</w:t>
      </w:r>
      <w:r>
        <w:rPr>
          <w:rFonts w:ascii="Arial" w:hAnsi="Arial" w:cs="Arial"/>
          <w:bCs/>
          <w:sz w:val="20"/>
          <w:szCs w:val="20"/>
        </w:rPr>
        <w:t>ed</w:t>
      </w:r>
      <w:r w:rsidR="00EC6AED" w:rsidRPr="00950FA7">
        <w:rPr>
          <w:rFonts w:ascii="Arial" w:hAnsi="Arial" w:cs="Arial"/>
          <w:bCs/>
          <w:sz w:val="20"/>
          <w:szCs w:val="20"/>
        </w:rPr>
        <w:t xml:space="preserve"> at 7:06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C6AED" w:rsidRPr="00950FA7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.</w:t>
      </w:r>
      <w:r w:rsidR="00EC6AED" w:rsidRPr="00950FA7">
        <w:rPr>
          <w:rFonts w:ascii="Arial" w:hAnsi="Arial" w:cs="Arial"/>
          <w:bCs/>
          <w:sz w:val="20"/>
          <w:szCs w:val="20"/>
        </w:rPr>
        <w:t>m.</w:t>
      </w:r>
    </w:p>
    <w:p w:rsidR="00EC6AED" w:rsidRPr="00EC5084" w:rsidRDefault="00EC6AED" w:rsidP="00510614">
      <w:pPr>
        <w:rPr>
          <w:rFonts w:ascii="Arial" w:hAnsi="Arial" w:cs="Arial"/>
          <w:bCs/>
          <w:sz w:val="20"/>
          <w:szCs w:val="20"/>
        </w:rPr>
      </w:pPr>
    </w:p>
    <w:sectPr w:rsidR="00EC6AED" w:rsidRPr="00EC5084" w:rsidSect="00CF3A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F83"/>
    <w:multiLevelType w:val="hybridMultilevel"/>
    <w:tmpl w:val="101C5AA2"/>
    <w:lvl w:ilvl="0" w:tplc="5054FD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CE4E04"/>
    <w:multiLevelType w:val="hybridMultilevel"/>
    <w:tmpl w:val="D5E89CC2"/>
    <w:lvl w:ilvl="0" w:tplc="80DA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E94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A278D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9D1CCE"/>
    <w:multiLevelType w:val="hybridMultilevel"/>
    <w:tmpl w:val="96CA4B2E"/>
    <w:lvl w:ilvl="0" w:tplc="4ACE2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5C20D2"/>
    <w:multiLevelType w:val="hybridMultilevel"/>
    <w:tmpl w:val="4FDAACD8"/>
    <w:lvl w:ilvl="0" w:tplc="61E40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94105A"/>
    <w:multiLevelType w:val="hybridMultilevel"/>
    <w:tmpl w:val="3CD88AE2"/>
    <w:lvl w:ilvl="0" w:tplc="71C8649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D466E9"/>
    <w:multiLevelType w:val="hybridMultilevel"/>
    <w:tmpl w:val="6944B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94"/>
    <w:rsid w:val="00010CF5"/>
    <w:rsid w:val="00013175"/>
    <w:rsid w:val="000155FE"/>
    <w:rsid w:val="00035621"/>
    <w:rsid w:val="000371F8"/>
    <w:rsid w:val="0004499C"/>
    <w:rsid w:val="000449B2"/>
    <w:rsid w:val="00050BF1"/>
    <w:rsid w:val="000939B2"/>
    <w:rsid w:val="00096C14"/>
    <w:rsid w:val="000A30A7"/>
    <w:rsid w:val="0012472B"/>
    <w:rsid w:val="00127283"/>
    <w:rsid w:val="00145224"/>
    <w:rsid w:val="001541B6"/>
    <w:rsid w:val="00157334"/>
    <w:rsid w:val="001A5E1E"/>
    <w:rsid w:val="001B2771"/>
    <w:rsid w:val="001C0A38"/>
    <w:rsid w:val="001C4A8F"/>
    <w:rsid w:val="001D2091"/>
    <w:rsid w:val="002455E0"/>
    <w:rsid w:val="00264207"/>
    <w:rsid w:val="00275EA2"/>
    <w:rsid w:val="002E7B58"/>
    <w:rsid w:val="002E7DE5"/>
    <w:rsid w:val="00316AAF"/>
    <w:rsid w:val="0032748A"/>
    <w:rsid w:val="00344032"/>
    <w:rsid w:val="003D0772"/>
    <w:rsid w:val="003F6D9E"/>
    <w:rsid w:val="00442C83"/>
    <w:rsid w:val="00483CAB"/>
    <w:rsid w:val="004B6708"/>
    <w:rsid w:val="004B74EB"/>
    <w:rsid w:val="004D5EE6"/>
    <w:rsid w:val="004E422B"/>
    <w:rsid w:val="004F1CFC"/>
    <w:rsid w:val="005075A9"/>
    <w:rsid w:val="00510614"/>
    <w:rsid w:val="005C09B9"/>
    <w:rsid w:val="005D15CB"/>
    <w:rsid w:val="005D406F"/>
    <w:rsid w:val="005F6AF2"/>
    <w:rsid w:val="00611494"/>
    <w:rsid w:val="00620DD1"/>
    <w:rsid w:val="00633F15"/>
    <w:rsid w:val="006A71F6"/>
    <w:rsid w:val="006E6272"/>
    <w:rsid w:val="007060A7"/>
    <w:rsid w:val="007300D3"/>
    <w:rsid w:val="007319CA"/>
    <w:rsid w:val="0077346C"/>
    <w:rsid w:val="00777ADF"/>
    <w:rsid w:val="007A1D83"/>
    <w:rsid w:val="007B067A"/>
    <w:rsid w:val="007C6D4B"/>
    <w:rsid w:val="007D1397"/>
    <w:rsid w:val="007D5DC7"/>
    <w:rsid w:val="00822315"/>
    <w:rsid w:val="00855F82"/>
    <w:rsid w:val="00874C2D"/>
    <w:rsid w:val="008803D9"/>
    <w:rsid w:val="008948AE"/>
    <w:rsid w:val="008C2ED9"/>
    <w:rsid w:val="008D16DA"/>
    <w:rsid w:val="00912F9E"/>
    <w:rsid w:val="00930C7E"/>
    <w:rsid w:val="0096387B"/>
    <w:rsid w:val="00971DFD"/>
    <w:rsid w:val="009B2B66"/>
    <w:rsid w:val="009B3849"/>
    <w:rsid w:val="00A048C3"/>
    <w:rsid w:val="00A31321"/>
    <w:rsid w:val="00A91EA7"/>
    <w:rsid w:val="00AA5E23"/>
    <w:rsid w:val="00AB7DB7"/>
    <w:rsid w:val="00AC7C8B"/>
    <w:rsid w:val="00AE27EF"/>
    <w:rsid w:val="00AE5A84"/>
    <w:rsid w:val="00B232F7"/>
    <w:rsid w:val="00B45F68"/>
    <w:rsid w:val="00B95B1D"/>
    <w:rsid w:val="00BD7993"/>
    <w:rsid w:val="00BE2013"/>
    <w:rsid w:val="00C147BD"/>
    <w:rsid w:val="00C24FAF"/>
    <w:rsid w:val="00C66DA1"/>
    <w:rsid w:val="00C91C5B"/>
    <w:rsid w:val="00CB352B"/>
    <w:rsid w:val="00CB704E"/>
    <w:rsid w:val="00CF2642"/>
    <w:rsid w:val="00CF3AE7"/>
    <w:rsid w:val="00D015FC"/>
    <w:rsid w:val="00D0569F"/>
    <w:rsid w:val="00D214DC"/>
    <w:rsid w:val="00D23E97"/>
    <w:rsid w:val="00D27057"/>
    <w:rsid w:val="00D32A77"/>
    <w:rsid w:val="00DA4C94"/>
    <w:rsid w:val="00E13E8F"/>
    <w:rsid w:val="00E454C4"/>
    <w:rsid w:val="00E67226"/>
    <w:rsid w:val="00E90096"/>
    <w:rsid w:val="00EC5084"/>
    <w:rsid w:val="00EC542F"/>
    <w:rsid w:val="00EC6AED"/>
    <w:rsid w:val="00ED3B29"/>
    <w:rsid w:val="00ED4E6B"/>
    <w:rsid w:val="00F01D03"/>
    <w:rsid w:val="00F163E1"/>
    <w:rsid w:val="00F63C98"/>
    <w:rsid w:val="00F76A45"/>
    <w:rsid w:val="00F9717C"/>
    <w:rsid w:val="00FA6499"/>
    <w:rsid w:val="00FA65A0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B559-428F-405E-90EC-FC0BF066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Jackson</dc:creator>
  <cp:lastModifiedBy>Jessica Jackson</cp:lastModifiedBy>
  <cp:revision>8</cp:revision>
  <dcterms:created xsi:type="dcterms:W3CDTF">2017-05-08T15:46:00Z</dcterms:created>
  <dcterms:modified xsi:type="dcterms:W3CDTF">2017-05-19T15:39:00Z</dcterms:modified>
</cp:coreProperties>
</file>