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dobe Hebrew" w:cs="Adobe Hebrew" w:eastAsia="Adobe Hebrew" w:hAnsi="Adobe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dobe Hebrew" w:cs="Adobe Hebrew" w:eastAsia="Adobe Hebrew" w:hAnsi="Adobe Hebrew"/>
          <w:sz w:val="28"/>
          <w:szCs w:val="28"/>
        </w:rPr>
      </w:pPr>
      <w:r w:rsidDel="00000000" w:rsidR="00000000" w:rsidRPr="00000000">
        <w:rPr>
          <w:rFonts w:ascii="Adobe Hebrew" w:cs="Adobe Hebrew" w:eastAsia="Adobe Hebrew" w:hAnsi="Adobe Hebrew"/>
          <w:sz w:val="28"/>
          <w:szCs w:val="28"/>
          <w:rtl w:val="0"/>
        </w:rPr>
        <w:t xml:space="preserve">Claremore Main Street, Inc.</w:t>
      </w:r>
    </w:p>
    <w:p w:rsidR="00000000" w:rsidDel="00000000" w:rsidP="00000000" w:rsidRDefault="00000000" w:rsidRPr="00000000" w14:paraId="00000003">
      <w:pPr>
        <w:jc w:val="center"/>
        <w:rPr>
          <w:rFonts w:ascii="Adobe Hebrew" w:cs="Adobe Hebrew" w:eastAsia="Adobe Hebrew" w:hAnsi="Adobe Hebrew"/>
          <w:sz w:val="28"/>
          <w:szCs w:val="28"/>
        </w:rPr>
      </w:pPr>
      <w:r w:rsidDel="00000000" w:rsidR="00000000" w:rsidRPr="00000000">
        <w:rPr>
          <w:rFonts w:ascii="Adobe Hebrew" w:cs="Adobe Hebrew" w:eastAsia="Adobe Hebrew" w:hAnsi="Adobe Hebrew"/>
          <w:sz w:val="28"/>
          <w:szCs w:val="28"/>
          <w:rtl w:val="0"/>
        </w:rPr>
        <w:t xml:space="preserve">Board of Directors – Regular Meeting</w:t>
      </w:r>
    </w:p>
    <w:p w:rsidR="00000000" w:rsidDel="00000000" w:rsidP="00000000" w:rsidRDefault="00000000" w:rsidRPr="00000000" w14:paraId="00000004">
      <w:pPr>
        <w:jc w:val="center"/>
        <w:rPr>
          <w:rFonts w:ascii="Adobe Hebrew" w:cs="Adobe Hebrew" w:eastAsia="Adobe Hebrew" w:hAnsi="Adobe Hebrew"/>
          <w:sz w:val="28"/>
          <w:szCs w:val="28"/>
        </w:rPr>
      </w:pPr>
      <w:r w:rsidDel="00000000" w:rsidR="00000000" w:rsidRPr="00000000">
        <w:rPr>
          <w:rFonts w:ascii="Adobe Hebrew" w:cs="Adobe Hebrew" w:eastAsia="Adobe Hebrew" w:hAnsi="Adobe Hebrew"/>
          <w:sz w:val="28"/>
          <w:szCs w:val="28"/>
          <w:rtl w:val="0"/>
        </w:rPr>
        <w:t xml:space="preserve">Wednesday, November 13th, 2024 | 5:30 p.m. | Claremore Main Street Offices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40" w:before="40" w:line="360" w:lineRule="auto"/>
        <w:ind w:left="360"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ITEM #1: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Establish a quorum and call to order – Matt Mize</w:t>
      </w:r>
    </w:p>
    <w:p w:rsidR="00000000" w:rsidDel="00000000" w:rsidP="00000000" w:rsidRDefault="00000000" w:rsidRPr="00000000" w14:paraId="00000008">
      <w:pPr>
        <w:spacing w:after="40" w:before="40"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ITEM #2: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Recognition of guests – Matt Mize</w:t>
      </w:r>
    </w:p>
    <w:p w:rsidR="00000000" w:rsidDel="00000000" w:rsidP="00000000" w:rsidRDefault="00000000" w:rsidRPr="00000000" w14:paraId="00000009">
      <w:pPr>
        <w:spacing w:after="40" w:before="40"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ITEM #3: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Approval of the minutes from the regular October 2024 board meeting – Cassie Howell</w:t>
      </w:r>
    </w:p>
    <w:p w:rsidR="00000000" w:rsidDel="00000000" w:rsidP="00000000" w:rsidRDefault="00000000" w:rsidRPr="00000000" w14:paraId="0000000A">
      <w:pPr>
        <w:spacing w:after="40" w:before="40"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ITEM 43: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Approval of the minutes from the Special October 2024 board meeting – Cassie Howell</w:t>
      </w:r>
    </w:p>
    <w:p w:rsidR="00000000" w:rsidDel="00000000" w:rsidP="00000000" w:rsidRDefault="00000000" w:rsidRPr="00000000" w14:paraId="0000000B">
      <w:pPr>
        <w:spacing w:after="40" w:before="40"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ITEM #5: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Financial Report – Anita Miller</w:t>
      </w:r>
    </w:p>
    <w:p w:rsidR="00000000" w:rsidDel="00000000" w:rsidP="00000000" w:rsidRDefault="00000000" w:rsidRPr="00000000" w14:paraId="0000000C">
      <w:pPr>
        <w:spacing w:after="40" w:before="40" w:line="360" w:lineRule="auto"/>
        <w:ind w:left="360" w:firstLine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ITEM #6: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Acceptance of Board Member Katie Varner Resignation – Matt Mize</w:t>
      </w:r>
    </w:p>
    <w:p w:rsidR="00000000" w:rsidDel="00000000" w:rsidP="00000000" w:rsidRDefault="00000000" w:rsidRPr="00000000" w14:paraId="0000000D">
      <w:pPr>
        <w:spacing w:after="40" w:before="40" w:line="36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ITEM #7: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Committee Reports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 Committee – Matt Mize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Economic Vitality – Cassie Howell &amp; Bryce Bethel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 Committee – Anita Miller &amp; Jamie Peckham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Promotions Committee – Anita Miller &amp; Phil Tubbs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Merchants Committee - Jamie Peckham &amp; Katie Varner</w:t>
      </w:r>
    </w:p>
    <w:p w:rsidR="00000000" w:rsidDel="00000000" w:rsidP="00000000" w:rsidRDefault="00000000" w:rsidRPr="00000000" w14:paraId="00000013">
      <w:pPr>
        <w:spacing w:after="40" w:before="40"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ITEM #8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Executive Director’s Report – Steve Robinson</w:t>
      </w:r>
    </w:p>
    <w:p w:rsidR="00000000" w:rsidDel="00000000" w:rsidP="00000000" w:rsidRDefault="00000000" w:rsidRPr="00000000" w14:paraId="00000014">
      <w:pPr>
        <w:spacing w:after="40" w:before="40"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ITEM #9: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Discussion on Open Board Position – Matt Mize</w:t>
      </w:r>
    </w:p>
    <w:p w:rsidR="00000000" w:rsidDel="00000000" w:rsidP="00000000" w:rsidRDefault="00000000" w:rsidRPr="00000000" w14:paraId="00000015">
      <w:pPr>
        <w:spacing w:after="40" w:before="40"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ITEM #10: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2024/2025 Budget - Steve Robinson</w:t>
      </w:r>
    </w:p>
    <w:p w:rsidR="00000000" w:rsidDel="00000000" w:rsidP="00000000" w:rsidRDefault="00000000" w:rsidRPr="00000000" w14:paraId="00000016">
      <w:pPr>
        <w:spacing w:after="40" w:before="40"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ITEM #11: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Discussion on IRS Penalty and Tax Returns for 2022, 2023 &amp; 2024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–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Matt Mize</w:t>
      </w:r>
    </w:p>
    <w:p w:rsidR="00000000" w:rsidDel="00000000" w:rsidP="00000000" w:rsidRDefault="00000000" w:rsidRPr="00000000" w14:paraId="00000017">
      <w:pPr>
        <w:spacing w:after="40" w:before="40"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ITEM #12: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Any New Business that could not have been foreseen at the time agenda was posted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ITEM #1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Old Business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360" w:lineRule="auto"/>
        <w:ind w:left="720" w:right="9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ITEM #1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Adjournment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dobe Hebr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dobe Hebrew" w:cs="Adobe Hebrew" w:eastAsia="Adobe Hebrew" w:hAnsi="Adobe Hebrew"/>
        <w:b w:val="0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dobe Hebrew" w:cs="Adobe Hebrew" w:eastAsia="Adobe Hebrew" w:hAnsi="Adobe Hebrew"/>
        <w:b w:val="0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  <w:rtl w:val="0"/>
      </w:rPr>
      <w:t xml:space="preserve">Claremore Main Street, Inc.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68768</wp:posOffset>
          </wp:positionV>
          <wp:extent cx="2009775" cy="68361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9775" cy="68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dobe Hebrew" w:cs="Adobe Hebrew" w:eastAsia="Adobe Hebrew" w:hAnsi="Adobe Hebrew"/>
        <w:b w:val="0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dobe Hebrew" w:cs="Adobe Hebrew" w:eastAsia="Adobe Hebrew" w:hAnsi="Adobe Hebrew"/>
        <w:b w:val="0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  <w:rtl w:val="0"/>
      </w:rPr>
      <w:tab/>
      <w:tab/>
      <w:t xml:space="preserve">412 W. Will Rogers Blvd.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dobe Hebrew" w:cs="Adobe Hebrew" w:eastAsia="Adobe Hebrew" w:hAnsi="Adobe Hebrew"/>
        <w:b w:val="0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dobe Hebrew" w:cs="Adobe Hebrew" w:eastAsia="Adobe Hebrew" w:hAnsi="Adobe Hebrew"/>
        <w:b w:val="0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  <w:rtl w:val="0"/>
      </w:rPr>
      <w:tab/>
      <w:t xml:space="preserve">Claremore, Oklahoma 74017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dobe Hebrew" w:cs="Adobe Hebrew" w:eastAsia="Adobe Hebrew" w:hAnsi="Adobe Hebrew"/>
        <w:b w:val="0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dobe Hebrew" w:cs="Adobe Hebrew" w:eastAsia="Adobe Hebrew" w:hAnsi="Adobe Hebrew"/>
        <w:b w:val="0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  <w:rtl w:val="0"/>
      </w:rPr>
      <w:tab/>
      <w:t xml:space="preserve">(918) 341-5881</w:t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246396</wp:posOffset>
              </wp:positionV>
              <wp:extent cx="0" cy="698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57895" y="3780000"/>
                        <a:ext cx="7776210" cy="0"/>
                      </a:xfrm>
                      <a:prstGeom prst="straightConnector1">
                        <a:avLst/>
                      </a:prstGeom>
                      <a:noFill/>
                      <a:ln cap="flat" cmpd="sng" w="69850">
                        <a:solidFill>
                          <a:srgbClr val="24406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246396</wp:posOffset>
              </wp:positionV>
              <wp:extent cx="0" cy="6985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2097E"/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sicParagraph" w:customStyle="1">
    <w:name w:val="[Basic Paragraph]"/>
    <w:basedOn w:val="Normal"/>
    <w:uiPriority w:val="99"/>
    <w:rsid w:val="007127F1"/>
    <w:pPr>
      <w:autoSpaceDE w:val="0"/>
      <w:autoSpaceDN w:val="0"/>
      <w:adjustRightInd w:val="0"/>
      <w:spacing w:line="288" w:lineRule="auto"/>
      <w:textAlignment w:val="center"/>
    </w:pPr>
    <w:rPr>
      <w:rFonts w:ascii="Minion Pro" w:cs="Minion Pro" w:hAnsi="Minion Pro"/>
      <w:color w:val="000000"/>
    </w:rPr>
  </w:style>
  <w:style w:type="paragraph" w:styleId="Header">
    <w:name w:val="header"/>
    <w:basedOn w:val="Normal"/>
    <w:link w:val="HeaderChar"/>
    <w:uiPriority w:val="99"/>
    <w:unhideWhenUsed w:val="1"/>
    <w:rsid w:val="007127F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127F1"/>
  </w:style>
  <w:style w:type="paragraph" w:styleId="Footer">
    <w:name w:val="footer"/>
    <w:basedOn w:val="Normal"/>
    <w:link w:val="FooterChar"/>
    <w:uiPriority w:val="99"/>
    <w:unhideWhenUsed w:val="1"/>
    <w:rsid w:val="007127F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127F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127F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127F1"/>
    <w:rPr>
      <w:rFonts w:ascii="Tahoma" w:cs="Tahoma" w:hAnsi="Tahoma"/>
      <w:sz w:val="16"/>
      <w:szCs w:val="16"/>
    </w:rPr>
  </w:style>
  <w:style w:type="table" w:styleId="LightGrid-Accent1">
    <w:name w:val="Light Grid Accent 1"/>
    <w:basedOn w:val="TableNormal"/>
    <w:uiPriority w:val="62"/>
    <w:rsid w:val="00524500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TableGrid">
    <w:name w:val="Table Grid"/>
    <w:basedOn w:val="TableNormal"/>
    <w:uiPriority w:val="59"/>
    <w:rsid w:val="0052450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47CDC"/>
    <w:pPr>
      <w:spacing w:after="200" w:line="276" w:lineRule="auto"/>
      <w:ind w:left="720"/>
      <w:contextualSpacing w:val="1"/>
    </w:pPr>
  </w:style>
  <w:style w:type="paragraph" w:styleId="BodyText">
    <w:name w:val="Body Text"/>
    <w:basedOn w:val="Normal"/>
    <w:link w:val="BodyTextChar"/>
    <w:semiHidden w:val="1"/>
    <w:unhideWhenUsed w:val="1"/>
    <w:rsid w:val="00D2097E"/>
    <w:rPr>
      <w:b w:val="1"/>
      <w:bCs w:val="1"/>
    </w:rPr>
  </w:style>
  <w:style w:type="character" w:styleId="BodyTextChar" w:customStyle="1">
    <w:name w:val="Body Text Char"/>
    <w:basedOn w:val="DefaultParagraphFont"/>
    <w:link w:val="BodyText"/>
    <w:semiHidden w:val="1"/>
    <w:rsid w:val="00D2097E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4WBDe0f2UIA0WbmZ/+J3MiHyGA==">CgMxLjA4AHIhMTB4bmxwQ2txbkd1dmpLUHQzZmZxU3N4amVZUFJHTC02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2024-11-07T14:10:00Z</dcterms:created>
  <dc:creator>Jacob D. Garrison</dc:creator>
</cp:coreProperties>
</file>