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EE" w:rsidRDefault="00C062EE" w:rsidP="00C062EE">
      <w:pPr>
        <w:jc w:val="center"/>
        <w:rPr>
          <w:rFonts w:ascii="Arial" w:hAnsi="Arial" w:cs="Arial"/>
          <w:b/>
          <w:bCs/>
          <w:sz w:val="22"/>
          <w:szCs w:val="22"/>
        </w:rPr>
      </w:pPr>
      <w:r>
        <w:rPr>
          <w:rFonts w:ascii="Arial" w:hAnsi="Arial" w:cs="Arial"/>
          <w:b/>
          <w:bCs/>
          <w:sz w:val="22"/>
          <w:szCs w:val="22"/>
        </w:rPr>
        <w:t>AGENDA</w:t>
      </w:r>
    </w:p>
    <w:p w:rsidR="00C062EE" w:rsidRDefault="00C062EE" w:rsidP="00C062EE">
      <w:pPr>
        <w:jc w:val="center"/>
        <w:rPr>
          <w:rFonts w:ascii="Arial" w:hAnsi="Arial" w:cs="Arial"/>
          <w:b/>
          <w:bCs/>
          <w:sz w:val="22"/>
          <w:szCs w:val="22"/>
        </w:rPr>
      </w:pPr>
      <w:r>
        <w:rPr>
          <w:rFonts w:ascii="Arial" w:hAnsi="Arial" w:cs="Arial"/>
          <w:b/>
          <w:bCs/>
          <w:sz w:val="22"/>
          <w:szCs w:val="22"/>
        </w:rPr>
        <w:t>CLAREMORE MAIN STREET, INC.</w:t>
      </w:r>
    </w:p>
    <w:p w:rsidR="00C062EE" w:rsidRDefault="00C062EE" w:rsidP="00C062EE">
      <w:pPr>
        <w:jc w:val="center"/>
        <w:rPr>
          <w:rFonts w:ascii="Arial" w:hAnsi="Arial" w:cs="Arial"/>
          <w:sz w:val="22"/>
          <w:szCs w:val="22"/>
        </w:rPr>
      </w:pPr>
      <w:r>
        <w:rPr>
          <w:rFonts w:ascii="Arial" w:hAnsi="Arial" w:cs="Arial"/>
          <w:b/>
          <w:bCs/>
          <w:sz w:val="22"/>
          <w:szCs w:val="22"/>
        </w:rPr>
        <w:t>ANNUAL MEETING</w:t>
      </w:r>
    </w:p>
    <w:p w:rsidR="00C062EE" w:rsidRDefault="00C062EE" w:rsidP="00C062EE">
      <w:pPr>
        <w:jc w:val="center"/>
        <w:rPr>
          <w:rFonts w:ascii="Arial" w:hAnsi="Arial" w:cs="Arial"/>
          <w:sz w:val="22"/>
          <w:szCs w:val="22"/>
        </w:rPr>
      </w:pPr>
      <w:proofErr w:type="gramStart"/>
      <w:r>
        <w:rPr>
          <w:rFonts w:ascii="Arial" w:hAnsi="Arial" w:cs="Arial"/>
          <w:b/>
          <w:sz w:val="22"/>
          <w:szCs w:val="22"/>
        </w:rPr>
        <w:t>Wednesday, June 14, 2017 | 5:30 p.m.</w:t>
      </w:r>
      <w:proofErr w:type="gramEnd"/>
    </w:p>
    <w:p w:rsidR="00C062EE" w:rsidRDefault="00C062EE" w:rsidP="00C062EE">
      <w:pPr>
        <w:pStyle w:val="BodyText"/>
        <w:jc w:val="center"/>
        <w:rPr>
          <w:rFonts w:ascii="Arial" w:hAnsi="Arial" w:cs="Arial"/>
          <w:sz w:val="22"/>
          <w:szCs w:val="22"/>
        </w:rPr>
      </w:pPr>
      <w:r>
        <w:rPr>
          <w:rFonts w:ascii="Arial" w:hAnsi="Arial" w:cs="Arial"/>
          <w:sz w:val="22"/>
          <w:szCs w:val="22"/>
        </w:rPr>
        <w:t>Chamber / Main Street Board Room</w:t>
      </w:r>
    </w:p>
    <w:p w:rsidR="00C062EE" w:rsidRDefault="00C062EE" w:rsidP="00C062EE">
      <w:pPr>
        <w:pStyle w:val="BodyText"/>
        <w:jc w:val="center"/>
        <w:rPr>
          <w:rFonts w:ascii="Arial" w:hAnsi="Arial" w:cs="Arial"/>
          <w:sz w:val="22"/>
          <w:szCs w:val="22"/>
        </w:rPr>
      </w:pPr>
      <w:r>
        <w:rPr>
          <w:rFonts w:ascii="Arial" w:hAnsi="Arial" w:cs="Arial"/>
          <w:sz w:val="22"/>
          <w:szCs w:val="22"/>
        </w:rPr>
        <w:t>419 W. Will Rogers Blvd</w:t>
      </w:r>
    </w:p>
    <w:p w:rsidR="00805DE1" w:rsidRDefault="00805DE1" w:rsidP="00805DE1">
      <w:pPr>
        <w:pStyle w:val="BodyText"/>
        <w:jc w:val="center"/>
        <w:rPr>
          <w:rFonts w:ascii="Arial" w:hAnsi="Arial" w:cs="Arial"/>
          <w:sz w:val="22"/>
          <w:szCs w:val="22"/>
        </w:rPr>
      </w:pPr>
    </w:p>
    <w:p w:rsidR="00805DE1" w:rsidRDefault="00805DE1" w:rsidP="00805DE1">
      <w:pPr>
        <w:rPr>
          <w:rFonts w:ascii="Arial" w:hAnsi="Arial" w:cs="Arial"/>
          <w:bCs/>
          <w:sz w:val="20"/>
          <w:szCs w:val="20"/>
        </w:rPr>
      </w:pPr>
    </w:p>
    <w:p w:rsidR="00DB4E16" w:rsidRDefault="00DB4E16" w:rsidP="00805DE1">
      <w:pPr>
        <w:rPr>
          <w:rFonts w:ascii="Arial" w:hAnsi="Arial" w:cs="Arial"/>
          <w:sz w:val="20"/>
          <w:szCs w:val="20"/>
        </w:rPr>
        <w:sectPr w:rsidR="00DB4E16">
          <w:pgSz w:w="12240" w:h="15840"/>
          <w:pgMar w:top="1440" w:right="1440" w:bottom="1440" w:left="1440" w:header="720" w:footer="720" w:gutter="0"/>
          <w:cols w:space="720"/>
          <w:docGrid w:linePitch="360"/>
        </w:sectPr>
      </w:pPr>
    </w:p>
    <w:p w:rsidR="005F2961" w:rsidRPr="00DB4E16" w:rsidRDefault="005F2961" w:rsidP="00805DE1">
      <w:pPr>
        <w:rPr>
          <w:rFonts w:ascii="Arial" w:hAnsi="Arial" w:cs="Arial"/>
          <w:b/>
          <w:sz w:val="20"/>
          <w:szCs w:val="20"/>
        </w:rPr>
      </w:pPr>
      <w:r w:rsidRPr="00DB4E16">
        <w:rPr>
          <w:rFonts w:ascii="Arial" w:hAnsi="Arial" w:cs="Arial"/>
          <w:b/>
          <w:sz w:val="20"/>
          <w:szCs w:val="20"/>
        </w:rPr>
        <w:lastRenderedPageBreak/>
        <w:t>IN ATTENDANCE</w:t>
      </w:r>
      <w:r w:rsidR="00C062EE">
        <w:rPr>
          <w:rFonts w:ascii="Arial" w:hAnsi="Arial" w:cs="Arial"/>
          <w:b/>
          <w:sz w:val="20"/>
          <w:szCs w:val="20"/>
        </w:rPr>
        <w:t xml:space="preserve"> (BOARD)</w:t>
      </w:r>
      <w:r w:rsidRPr="00DB4E16">
        <w:rPr>
          <w:rFonts w:ascii="Arial" w:hAnsi="Arial" w:cs="Arial"/>
          <w:b/>
          <w:sz w:val="20"/>
          <w:szCs w:val="20"/>
        </w:rPr>
        <w:t xml:space="preserve">: </w:t>
      </w:r>
    </w:p>
    <w:p w:rsidR="00805DE1" w:rsidRDefault="005F2961" w:rsidP="00805DE1">
      <w:pPr>
        <w:rPr>
          <w:rFonts w:ascii="Arial" w:hAnsi="Arial" w:cs="Arial"/>
          <w:bCs/>
          <w:sz w:val="20"/>
          <w:szCs w:val="20"/>
        </w:rPr>
      </w:pPr>
      <w:r>
        <w:rPr>
          <w:rFonts w:ascii="Arial" w:hAnsi="Arial" w:cs="Arial"/>
          <w:bCs/>
          <w:sz w:val="20"/>
          <w:szCs w:val="20"/>
        </w:rPr>
        <w:t>Debbie Butler</w:t>
      </w:r>
    </w:p>
    <w:p w:rsidR="005F2961" w:rsidRDefault="00C062EE" w:rsidP="00805DE1">
      <w:pPr>
        <w:rPr>
          <w:rFonts w:ascii="Arial" w:hAnsi="Arial" w:cs="Arial"/>
          <w:bCs/>
          <w:sz w:val="20"/>
          <w:szCs w:val="20"/>
        </w:rPr>
      </w:pPr>
      <w:r>
        <w:rPr>
          <w:rFonts w:ascii="Arial" w:hAnsi="Arial" w:cs="Arial"/>
          <w:bCs/>
          <w:sz w:val="20"/>
          <w:szCs w:val="20"/>
        </w:rPr>
        <w:t>Tim Wantland</w:t>
      </w:r>
    </w:p>
    <w:p w:rsidR="005F2961" w:rsidRDefault="00C062EE" w:rsidP="00805DE1">
      <w:pPr>
        <w:rPr>
          <w:rFonts w:ascii="Arial" w:hAnsi="Arial" w:cs="Arial"/>
          <w:bCs/>
          <w:sz w:val="20"/>
          <w:szCs w:val="20"/>
        </w:rPr>
      </w:pPr>
      <w:r>
        <w:rPr>
          <w:rFonts w:ascii="Arial" w:hAnsi="Arial" w:cs="Arial"/>
          <w:bCs/>
          <w:sz w:val="20"/>
          <w:szCs w:val="20"/>
        </w:rPr>
        <w:t>Lou Flanagan</w:t>
      </w:r>
      <w:r>
        <w:rPr>
          <w:rFonts w:ascii="Arial" w:hAnsi="Arial" w:cs="Arial"/>
          <w:bCs/>
          <w:sz w:val="20"/>
          <w:szCs w:val="20"/>
        </w:rPr>
        <w:br/>
      </w:r>
      <w:r w:rsidR="005F2961">
        <w:rPr>
          <w:rFonts w:ascii="Arial" w:hAnsi="Arial" w:cs="Arial"/>
          <w:bCs/>
          <w:sz w:val="20"/>
          <w:szCs w:val="20"/>
        </w:rPr>
        <w:t>Ray Brown</w:t>
      </w:r>
    </w:p>
    <w:p w:rsidR="00C062EE" w:rsidRDefault="00C062EE" w:rsidP="00805DE1">
      <w:pPr>
        <w:rPr>
          <w:rFonts w:ascii="Arial" w:hAnsi="Arial" w:cs="Arial"/>
          <w:bCs/>
          <w:sz w:val="20"/>
          <w:szCs w:val="20"/>
        </w:rPr>
      </w:pPr>
    </w:p>
    <w:p w:rsidR="005F2961" w:rsidRDefault="00C062EE" w:rsidP="00805DE1">
      <w:pPr>
        <w:rPr>
          <w:rFonts w:ascii="Arial" w:hAnsi="Arial" w:cs="Arial"/>
          <w:bCs/>
          <w:sz w:val="20"/>
          <w:szCs w:val="20"/>
        </w:rPr>
      </w:pPr>
      <w:r>
        <w:rPr>
          <w:rFonts w:ascii="Arial" w:hAnsi="Arial" w:cs="Arial"/>
          <w:bCs/>
          <w:sz w:val="20"/>
          <w:szCs w:val="20"/>
        </w:rPr>
        <w:t>Jill Ferenc</w:t>
      </w:r>
    </w:p>
    <w:p w:rsidR="00C062EE" w:rsidRDefault="00C062EE" w:rsidP="00805DE1">
      <w:pPr>
        <w:rPr>
          <w:rFonts w:ascii="Arial" w:hAnsi="Arial" w:cs="Arial"/>
          <w:bCs/>
          <w:sz w:val="20"/>
          <w:szCs w:val="20"/>
        </w:rPr>
      </w:pPr>
      <w:r>
        <w:rPr>
          <w:rFonts w:ascii="Arial" w:hAnsi="Arial" w:cs="Arial"/>
          <w:bCs/>
          <w:sz w:val="20"/>
          <w:szCs w:val="20"/>
        </w:rPr>
        <w:t>Nancy Fitts</w:t>
      </w:r>
    </w:p>
    <w:p w:rsidR="00DB4E16" w:rsidRDefault="00DB4E16" w:rsidP="00805DE1">
      <w:pPr>
        <w:rPr>
          <w:rFonts w:ascii="Arial" w:hAnsi="Arial" w:cs="Arial"/>
          <w:bCs/>
          <w:sz w:val="20"/>
          <w:szCs w:val="20"/>
        </w:rPr>
      </w:pPr>
      <w:r>
        <w:rPr>
          <w:rFonts w:ascii="Arial" w:hAnsi="Arial" w:cs="Arial"/>
          <w:bCs/>
          <w:sz w:val="20"/>
          <w:szCs w:val="20"/>
        </w:rPr>
        <w:t>Kathy Glover</w:t>
      </w:r>
    </w:p>
    <w:p w:rsidR="00DB4E16" w:rsidRDefault="00C062EE" w:rsidP="00805DE1">
      <w:pPr>
        <w:rPr>
          <w:rFonts w:ascii="Arial" w:hAnsi="Arial" w:cs="Arial"/>
          <w:bCs/>
          <w:sz w:val="20"/>
          <w:szCs w:val="20"/>
        </w:rPr>
      </w:pPr>
      <w:r>
        <w:rPr>
          <w:rFonts w:ascii="Arial" w:hAnsi="Arial" w:cs="Arial"/>
          <w:bCs/>
          <w:sz w:val="20"/>
          <w:szCs w:val="20"/>
        </w:rPr>
        <w:t>Chelsea Mize</w:t>
      </w:r>
    </w:p>
    <w:p w:rsidR="00C062EE" w:rsidRDefault="00C062EE" w:rsidP="00805DE1">
      <w:pPr>
        <w:rPr>
          <w:rFonts w:ascii="Arial" w:hAnsi="Arial" w:cs="Arial"/>
          <w:bCs/>
          <w:sz w:val="20"/>
          <w:szCs w:val="20"/>
        </w:rPr>
      </w:pPr>
    </w:p>
    <w:p w:rsidR="00DB4E16" w:rsidRDefault="00C062EE" w:rsidP="00805DE1">
      <w:pPr>
        <w:rPr>
          <w:rFonts w:ascii="Arial" w:hAnsi="Arial" w:cs="Arial"/>
          <w:bCs/>
          <w:sz w:val="20"/>
          <w:szCs w:val="20"/>
        </w:rPr>
      </w:pPr>
      <w:r>
        <w:rPr>
          <w:rFonts w:ascii="Arial" w:hAnsi="Arial" w:cs="Arial"/>
          <w:bCs/>
          <w:sz w:val="20"/>
          <w:szCs w:val="20"/>
        </w:rPr>
        <w:t>Brenda Reno</w:t>
      </w:r>
    </w:p>
    <w:p w:rsidR="00DB4E16" w:rsidRDefault="00C062EE" w:rsidP="00805DE1">
      <w:pPr>
        <w:rPr>
          <w:rFonts w:ascii="Arial" w:hAnsi="Arial" w:cs="Arial"/>
          <w:bCs/>
          <w:sz w:val="20"/>
          <w:szCs w:val="20"/>
        </w:rPr>
      </w:pPr>
      <w:r>
        <w:rPr>
          <w:rFonts w:ascii="Arial" w:hAnsi="Arial" w:cs="Arial"/>
          <w:bCs/>
          <w:sz w:val="20"/>
          <w:szCs w:val="20"/>
        </w:rPr>
        <w:t>Bob Water</w:t>
      </w:r>
    </w:p>
    <w:p w:rsidR="00DB4E16" w:rsidRDefault="00DB4E16" w:rsidP="00805DE1">
      <w:pPr>
        <w:rPr>
          <w:rFonts w:ascii="Arial" w:hAnsi="Arial" w:cs="Arial"/>
          <w:bCs/>
          <w:sz w:val="20"/>
          <w:szCs w:val="20"/>
        </w:rPr>
      </w:pPr>
      <w:r>
        <w:rPr>
          <w:rFonts w:ascii="Arial" w:hAnsi="Arial" w:cs="Arial"/>
          <w:bCs/>
          <w:sz w:val="20"/>
          <w:szCs w:val="20"/>
        </w:rPr>
        <w:t>Jessica Jackson</w:t>
      </w:r>
    </w:p>
    <w:p w:rsidR="00DB4E16" w:rsidRDefault="00DB4E16" w:rsidP="00805DE1">
      <w:pPr>
        <w:rPr>
          <w:rFonts w:ascii="Arial" w:hAnsi="Arial" w:cs="Arial"/>
          <w:bCs/>
          <w:sz w:val="20"/>
          <w:szCs w:val="20"/>
        </w:rPr>
        <w:sectPr w:rsidR="00DB4E16" w:rsidSect="00DB4E16">
          <w:type w:val="continuous"/>
          <w:pgSz w:w="12240" w:h="15840"/>
          <w:pgMar w:top="1440" w:right="1440" w:bottom="1440" w:left="1440" w:header="720" w:footer="720" w:gutter="0"/>
          <w:cols w:num="3" w:space="720"/>
          <w:docGrid w:linePitch="360"/>
        </w:sectPr>
      </w:pPr>
    </w:p>
    <w:p w:rsidR="00C062EE" w:rsidRDefault="00C062EE" w:rsidP="00C062EE">
      <w:pPr>
        <w:rPr>
          <w:rFonts w:ascii="Arial" w:hAnsi="Arial" w:cs="Arial"/>
          <w:b/>
          <w:sz w:val="20"/>
          <w:szCs w:val="20"/>
        </w:rPr>
      </w:pPr>
    </w:p>
    <w:p w:rsidR="00C062EE" w:rsidRPr="00DB4E16" w:rsidRDefault="00C062EE" w:rsidP="00C062EE">
      <w:pPr>
        <w:rPr>
          <w:rFonts w:ascii="Arial" w:hAnsi="Arial" w:cs="Arial"/>
          <w:b/>
          <w:sz w:val="20"/>
          <w:szCs w:val="20"/>
        </w:rPr>
      </w:pPr>
      <w:r w:rsidRPr="00DB4E16">
        <w:rPr>
          <w:rFonts w:ascii="Arial" w:hAnsi="Arial" w:cs="Arial"/>
          <w:b/>
          <w:sz w:val="20"/>
          <w:szCs w:val="20"/>
        </w:rPr>
        <w:t>IN ATTENDANCE</w:t>
      </w:r>
      <w:r>
        <w:rPr>
          <w:rFonts w:ascii="Arial" w:hAnsi="Arial" w:cs="Arial"/>
          <w:b/>
          <w:sz w:val="20"/>
          <w:szCs w:val="20"/>
        </w:rPr>
        <w:t xml:space="preserve"> (</w:t>
      </w:r>
      <w:r>
        <w:rPr>
          <w:rFonts w:ascii="Arial" w:hAnsi="Arial" w:cs="Arial"/>
          <w:b/>
          <w:sz w:val="20"/>
          <w:szCs w:val="20"/>
        </w:rPr>
        <w:t>MEMBER</w:t>
      </w:r>
      <w:r>
        <w:rPr>
          <w:rFonts w:ascii="Arial" w:hAnsi="Arial" w:cs="Arial"/>
          <w:b/>
          <w:sz w:val="20"/>
          <w:szCs w:val="20"/>
        </w:rPr>
        <w:t>)</w:t>
      </w:r>
      <w:r w:rsidRPr="00DB4E16">
        <w:rPr>
          <w:rFonts w:ascii="Arial" w:hAnsi="Arial" w:cs="Arial"/>
          <w:b/>
          <w:sz w:val="20"/>
          <w:szCs w:val="20"/>
        </w:rPr>
        <w:t xml:space="preserve">: </w:t>
      </w:r>
    </w:p>
    <w:p w:rsidR="00DB4E16" w:rsidRDefault="00C062EE" w:rsidP="00805DE1">
      <w:pPr>
        <w:rPr>
          <w:rFonts w:ascii="Arial" w:hAnsi="Arial" w:cs="Arial"/>
          <w:bCs/>
          <w:sz w:val="20"/>
          <w:szCs w:val="20"/>
        </w:rPr>
      </w:pPr>
      <w:r>
        <w:rPr>
          <w:rFonts w:ascii="Arial" w:hAnsi="Arial" w:cs="Arial"/>
          <w:bCs/>
          <w:sz w:val="20"/>
          <w:szCs w:val="20"/>
        </w:rPr>
        <w:t>Dell Davis</w:t>
      </w:r>
    </w:p>
    <w:p w:rsidR="00C062EE" w:rsidRDefault="00C062EE" w:rsidP="00805DE1">
      <w:pPr>
        <w:rPr>
          <w:rFonts w:ascii="Arial" w:hAnsi="Arial" w:cs="Arial"/>
          <w:bCs/>
          <w:sz w:val="20"/>
          <w:szCs w:val="20"/>
        </w:rPr>
      </w:pPr>
    </w:p>
    <w:p w:rsidR="00C062EE" w:rsidRPr="00C062EE" w:rsidRDefault="00C062EE" w:rsidP="00805DE1">
      <w:pPr>
        <w:rPr>
          <w:rFonts w:ascii="Arial" w:hAnsi="Arial" w:cs="Arial"/>
          <w:b/>
          <w:bCs/>
          <w:sz w:val="20"/>
          <w:szCs w:val="20"/>
        </w:rPr>
      </w:pPr>
      <w:r w:rsidRPr="00C062EE">
        <w:rPr>
          <w:rFonts w:ascii="Arial" w:hAnsi="Arial" w:cs="Arial"/>
          <w:b/>
          <w:bCs/>
          <w:sz w:val="20"/>
          <w:szCs w:val="20"/>
        </w:rPr>
        <w:t xml:space="preserve">BY PROXY: </w:t>
      </w:r>
    </w:p>
    <w:p w:rsidR="00C062EE" w:rsidRDefault="00C062EE" w:rsidP="00805DE1">
      <w:pPr>
        <w:rPr>
          <w:rFonts w:ascii="Arial" w:hAnsi="Arial" w:cs="Arial"/>
          <w:bCs/>
          <w:sz w:val="20"/>
          <w:szCs w:val="20"/>
        </w:rPr>
        <w:sectPr w:rsidR="00C062EE" w:rsidSect="00DB4E16">
          <w:type w:val="continuous"/>
          <w:pgSz w:w="12240" w:h="15840"/>
          <w:pgMar w:top="1440" w:right="1440" w:bottom="1440" w:left="1440" w:header="720" w:footer="720" w:gutter="0"/>
          <w:cols w:space="720"/>
          <w:docGrid w:linePitch="360"/>
        </w:sectPr>
      </w:pPr>
    </w:p>
    <w:p w:rsidR="00C062EE" w:rsidRDefault="00C062EE" w:rsidP="00805DE1">
      <w:pPr>
        <w:rPr>
          <w:rFonts w:ascii="Arial" w:hAnsi="Arial" w:cs="Arial"/>
          <w:bCs/>
          <w:sz w:val="20"/>
          <w:szCs w:val="20"/>
        </w:rPr>
      </w:pPr>
      <w:r>
        <w:rPr>
          <w:rFonts w:ascii="Arial" w:hAnsi="Arial" w:cs="Arial"/>
          <w:bCs/>
          <w:sz w:val="20"/>
          <w:szCs w:val="20"/>
        </w:rPr>
        <w:lastRenderedPageBreak/>
        <w:t xml:space="preserve">Sheila </w:t>
      </w:r>
      <w:proofErr w:type="spellStart"/>
      <w:r>
        <w:rPr>
          <w:rFonts w:ascii="Arial" w:hAnsi="Arial" w:cs="Arial"/>
          <w:bCs/>
          <w:sz w:val="20"/>
          <w:szCs w:val="20"/>
        </w:rPr>
        <w:t>Giannelli</w:t>
      </w:r>
      <w:proofErr w:type="spellEnd"/>
    </w:p>
    <w:p w:rsidR="00C062EE" w:rsidRDefault="00C062EE" w:rsidP="00805DE1">
      <w:pPr>
        <w:rPr>
          <w:rFonts w:ascii="Arial" w:hAnsi="Arial" w:cs="Arial"/>
          <w:bCs/>
          <w:sz w:val="20"/>
          <w:szCs w:val="20"/>
        </w:rPr>
      </w:pPr>
      <w:r>
        <w:rPr>
          <w:rFonts w:ascii="Arial" w:hAnsi="Arial" w:cs="Arial"/>
          <w:bCs/>
          <w:sz w:val="20"/>
          <w:szCs w:val="20"/>
        </w:rPr>
        <w:lastRenderedPageBreak/>
        <w:t>Judy Jackson</w:t>
      </w:r>
    </w:p>
    <w:p w:rsidR="00C062EE" w:rsidRDefault="00C062EE" w:rsidP="00805DE1">
      <w:pPr>
        <w:rPr>
          <w:rFonts w:ascii="Arial" w:hAnsi="Arial" w:cs="Arial"/>
          <w:bCs/>
          <w:sz w:val="20"/>
          <w:szCs w:val="20"/>
        </w:rPr>
      </w:pPr>
      <w:r>
        <w:rPr>
          <w:rFonts w:ascii="Arial" w:hAnsi="Arial" w:cs="Arial"/>
          <w:bCs/>
          <w:sz w:val="20"/>
          <w:szCs w:val="20"/>
        </w:rPr>
        <w:lastRenderedPageBreak/>
        <w:t>Tracy Whittaker</w:t>
      </w:r>
    </w:p>
    <w:p w:rsidR="00C062EE" w:rsidRDefault="00C062EE" w:rsidP="00805DE1">
      <w:pPr>
        <w:rPr>
          <w:rFonts w:ascii="Arial" w:hAnsi="Arial" w:cs="Arial"/>
          <w:bCs/>
          <w:sz w:val="20"/>
          <w:szCs w:val="20"/>
        </w:rPr>
        <w:sectPr w:rsidR="00C062EE" w:rsidSect="00C062EE">
          <w:type w:val="continuous"/>
          <w:pgSz w:w="12240" w:h="15840"/>
          <w:pgMar w:top="1440" w:right="1440" w:bottom="1440" w:left="1440" w:header="720" w:footer="720" w:gutter="0"/>
          <w:cols w:num="3" w:space="720"/>
          <w:docGrid w:linePitch="360"/>
        </w:sectPr>
      </w:pPr>
    </w:p>
    <w:p w:rsidR="00C062EE" w:rsidRDefault="00C062EE" w:rsidP="00805DE1">
      <w:pPr>
        <w:rPr>
          <w:rFonts w:ascii="Arial" w:hAnsi="Arial" w:cs="Arial"/>
          <w:bCs/>
          <w:sz w:val="20"/>
          <w:szCs w:val="20"/>
        </w:rPr>
      </w:pPr>
    </w:p>
    <w:p w:rsidR="005F2961" w:rsidRPr="00DB4E16" w:rsidRDefault="005F2961" w:rsidP="00805DE1">
      <w:pPr>
        <w:rPr>
          <w:rFonts w:ascii="Arial" w:hAnsi="Arial" w:cs="Arial"/>
          <w:b/>
          <w:bCs/>
          <w:sz w:val="20"/>
          <w:szCs w:val="20"/>
        </w:rPr>
      </w:pPr>
      <w:r w:rsidRPr="00DB4E16">
        <w:rPr>
          <w:rFonts w:ascii="Arial" w:hAnsi="Arial" w:cs="Arial"/>
          <w:b/>
          <w:bCs/>
          <w:sz w:val="20"/>
          <w:szCs w:val="20"/>
        </w:rPr>
        <w:t>ABSENT:</w:t>
      </w:r>
    </w:p>
    <w:p w:rsidR="00DB4E16" w:rsidRDefault="00DB4E16" w:rsidP="00805DE1">
      <w:pPr>
        <w:rPr>
          <w:rFonts w:ascii="Arial" w:hAnsi="Arial" w:cs="Arial"/>
          <w:bCs/>
          <w:sz w:val="20"/>
          <w:szCs w:val="20"/>
        </w:rPr>
        <w:sectPr w:rsidR="00DB4E16" w:rsidSect="00DB4E16">
          <w:type w:val="continuous"/>
          <w:pgSz w:w="12240" w:h="15840"/>
          <w:pgMar w:top="1440" w:right="1440" w:bottom="1440" w:left="1440" w:header="720" w:footer="720" w:gutter="0"/>
          <w:cols w:space="720"/>
          <w:docGrid w:linePitch="360"/>
        </w:sectPr>
      </w:pPr>
    </w:p>
    <w:p w:rsidR="00DB4E16" w:rsidRDefault="00C062EE" w:rsidP="00805DE1">
      <w:pPr>
        <w:rPr>
          <w:rFonts w:ascii="Arial" w:hAnsi="Arial" w:cs="Arial"/>
          <w:bCs/>
          <w:sz w:val="20"/>
          <w:szCs w:val="20"/>
        </w:rPr>
      </w:pPr>
      <w:r>
        <w:rPr>
          <w:rFonts w:ascii="Arial" w:hAnsi="Arial" w:cs="Arial"/>
          <w:bCs/>
          <w:sz w:val="20"/>
          <w:szCs w:val="20"/>
        </w:rPr>
        <w:lastRenderedPageBreak/>
        <w:t>Steven Helt</w:t>
      </w:r>
    </w:p>
    <w:p w:rsidR="00C062EE" w:rsidRDefault="00C062EE" w:rsidP="00805DE1">
      <w:pPr>
        <w:rPr>
          <w:rFonts w:ascii="Arial" w:hAnsi="Arial" w:cs="Arial"/>
          <w:bCs/>
          <w:sz w:val="20"/>
          <w:szCs w:val="20"/>
        </w:rPr>
      </w:pPr>
      <w:r>
        <w:rPr>
          <w:rFonts w:ascii="Arial" w:hAnsi="Arial" w:cs="Arial"/>
          <w:bCs/>
          <w:sz w:val="20"/>
          <w:szCs w:val="20"/>
        </w:rPr>
        <w:lastRenderedPageBreak/>
        <w:t>Tracy Whittaker</w:t>
      </w:r>
    </w:p>
    <w:p w:rsidR="00C062EE" w:rsidRDefault="00C062EE" w:rsidP="00805DE1">
      <w:pPr>
        <w:rPr>
          <w:rFonts w:ascii="Arial" w:hAnsi="Arial" w:cs="Arial"/>
          <w:bCs/>
          <w:sz w:val="20"/>
          <w:szCs w:val="20"/>
        </w:rPr>
      </w:pPr>
    </w:p>
    <w:p w:rsidR="00DB4E16" w:rsidRDefault="00DB4E16" w:rsidP="00805DE1">
      <w:pPr>
        <w:rPr>
          <w:rFonts w:ascii="Arial" w:hAnsi="Arial" w:cs="Arial"/>
          <w:bCs/>
          <w:sz w:val="20"/>
          <w:szCs w:val="20"/>
        </w:rPr>
        <w:sectPr w:rsidR="00DB4E16" w:rsidSect="00DB4E16">
          <w:type w:val="continuous"/>
          <w:pgSz w:w="12240" w:h="15840"/>
          <w:pgMar w:top="1440" w:right="1440" w:bottom="1440" w:left="1440" w:header="720" w:footer="720" w:gutter="0"/>
          <w:cols w:num="3" w:space="720"/>
          <w:docGrid w:linePitch="360"/>
        </w:sectPr>
      </w:pPr>
    </w:p>
    <w:p w:rsidR="00DB4E16" w:rsidRDefault="00DB4E16" w:rsidP="00805DE1">
      <w:pPr>
        <w:rPr>
          <w:rFonts w:ascii="Arial" w:hAnsi="Arial" w:cs="Arial"/>
          <w:bCs/>
          <w:sz w:val="20"/>
          <w:szCs w:val="20"/>
        </w:rPr>
      </w:pPr>
    </w:p>
    <w:p w:rsidR="00DB4E16" w:rsidRPr="00DB4E16" w:rsidRDefault="00DB4E16" w:rsidP="00DB4E16">
      <w:pPr>
        <w:rPr>
          <w:rFonts w:ascii="Arial" w:hAnsi="Arial" w:cs="Arial"/>
          <w:b/>
          <w:bCs/>
          <w:sz w:val="20"/>
          <w:szCs w:val="20"/>
        </w:rPr>
      </w:pPr>
      <w:r w:rsidRPr="00DB4E16">
        <w:rPr>
          <w:rFonts w:ascii="Arial" w:hAnsi="Arial" w:cs="Arial"/>
          <w:b/>
          <w:bCs/>
          <w:sz w:val="20"/>
          <w:szCs w:val="20"/>
        </w:rPr>
        <w:t>Discussion and Possible Action will be taken on the Following Items:</w:t>
      </w:r>
    </w:p>
    <w:p w:rsidR="00DB4E16" w:rsidRPr="00EC5084" w:rsidRDefault="00DB4E16" w:rsidP="00805DE1">
      <w:pPr>
        <w:rPr>
          <w:rFonts w:ascii="Arial" w:hAnsi="Arial" w:cs="Arial"/>
          <w:bCs/>
          <w:sz w:val="20"/>
          <w:szCs w:val="20"/>
        </w:rPr>
      </w:pPr>
    </w:p>
    <w:p w:rsidR="00DB4E16" w:rsidRPr="00DB4E16" w:rsidRDefault="007F709E" w:rsidP="007F709E">
      <w:pPr>
        <w:numPr>
          <w:ilvl w:val="0"/>
          <w:numId w:val="1"/>
        </w:numPr>
        <w:rPr>
          <w:rFonts w:ascii="Arial" w:hAnsi="Arial" w:cs="Arial"/>
          <w:b/>
          <w:bCs/>
          <w:sz w:val="20"/>
          <w:szCs w:val="20"/>
        </w:rPr>
      </w:pPr>
      <w:r w:rsidRPr="00DB4E16">
        <w:rPr>
          <w:rFonts w:ascii="Arial" w:hAnsi="Arial" w:cs="Arial"/>
          <w:b/>
          <w:bCs/>
          <w:sz w:val="20"/>
          <w:szCs w:val="20"/>
        </w:rPr>
        <w:t>Call to Order</w:t>
      </w:r>
    </w:p>
    <w:p w:rsidR="0094209B" w:rsidRPr="007F709E" w:rsidRDefault="00DB4E16" w:rsidP="00DB4E16">
      <w:pPr>
        <w:ind w:left="720"/>
        <w:rPr>
          <w:rFonts w:ascii="Arial" w:hAnsi="Arial" w:cs="Arial"/>
          <w:bCs/>
          <w:sz w:val="20"/>
          <w:szCs w:val="20"/>
        </w:rPr>
        <w:sectPr w:rsidR="0094209B" w:rsidRPr="007F709E" w:rsidSect="00DB4E16">
          <w:type w:val="continuous"/>
          <w:pgSz w:w="12240" w:h="15840"/>
          <w:pgMar w:top="1440" w:right="1440" w:bottom="1440" w:left="1440" w:header="720" w:footer="720" w:gutter="0"/>
          <w:cols w:space="720"/>
          <w:docGrid w:linePitch="360"/>
        </w:sectPr>
      </w:pPr>
      <w:r>
        <w:rPr>
          <w:rFonts w:ascii="Arial" w:hAnsi="Arial" w:cs="Arial"/>
          <w:bCs/>
          <w:sz w:val="20"/>
          <w:szCs w:val="20"/>
        </w:rPr>
        <w:t xml:space="preserve">Debbie Butler called the meeting to order at </w:t>
      </w:r>
      <w:r w:rsidR="007F709E">
        <w:rPr>
          <w:rFonts w:ascii="Arial" w:hAnsi="Arial" w:cs="Arial"/>
          <w:bCs/>
          <w:sz w:val="20"/>
          <w:szCs w:val="20"/>
        </w:rPr>
        <w:t>5:</w:t>
      </w:r>
      <w:r w:rsidR="00553C7D">
        <w:rPr>
          <w:rFonts w:ascii="Arial" w:hAnsi="Arial" w:cs="Arial"/>
          <w:bCs/>
          <w:sz w:val="20"/>
          <w:szCs w:val="20"/>
        </w:rPr>
        <w:t>43</w:t>
      </w:r>
      <w:r w:rsidR="007F709E">
        <w:rPr>
          <w:rFonts w:ascii="Arial" w:hAnsi="Arial" w:cs="Arial"/>
          <w:bCs/>
          <w:sz w:val="20"/>
          <w:szCs w:val="20"/>
        </w:rPr>
        <w:t xml:space="preserve"> p.m.</w:t>
      </w:r>
    </w:p>
    <w:p w:rsidR="00805DE1" w:rsidRPr="00EC5084" w:rsidRDefault="00805DE1" w:rsidP="00805DE1">
      <w:pPr>
        <w:ind w:left="720"/>
        <w:rPr>
          <w:rFonts w:ascii="Arial" w:hAnsi="Arial" w:cs="Arial"/>
          <w:bCs/>
          <w:sz w:val="20"/>
          <w:szCs w:val="20"/>
        </w:rPr>
      </w:pPr>
    </w:p>
    <w:p w:rsidR="00805DE1" w:rsidRDefault="00805DE1" w:rsidP="00805DE1">
      <w:pPr>
        <w:numPr>
          <w:ilvl w:val="0"/>
          <w:numId w:val="1"/>
        </w:numPr>
        <w:rPr>
          <w:rFonts w:ascii="Arial" w:hAnsi="Arial" w:cs="Arial"/>
          <w:bCs/>
          <w:sz w:val="20"/>
          <w:szCs w:val="20"/>
        </w:rPr>
      </w:pPr>
      <w:r w:rsidRPr="00553C7D">
        <w:rPr>
          <w:rFonts w:ascii="Arial" w:hAnsi="Arial" w:cs="Arial"/>
          <w:b/>
          <w:bCs/>
          <w:sz w:val="20"/>
          <w:szCs w:val="20"/>
        </w:rPr>
        <w:t>Introduction of Visitors / Visitor Comments and</w:t>
      </w:r>
      <w:r w:rsidRPr="00EC5084">
        <w:rPr>
          <w:rFonts w:ascii="Arial" w:hAnsi="Arial" w:cs="Arial"/>
          <w:bCs/>
          <w:sz w:val="20"/>
          <w:szCs w:val="20"/>
        </w:rPr>
        <w:t xml:space="preserve"> Questions </w:t>
      </w:r>
    </w:p>
    <w:p w:rsidR="0094209B" w:rsidRPr="00805DE1" w:rsidRDefault="00DB4E16" w:rsidP="00DB4E16">
      <w:pPr>
        <w:pStyle w:val="ListParagraph"/>
        <w:rPr>
          <w:rFonts w:ascii="Arial" w:hAnsi="Arial" w:cs="Arial"/>
          <w:bCs/>
          <w:sz w:val="20"/>
          <w:szCs w:val="20"/>
        </w:rPr>
      </w:pPr>
      <w:r>
        <w:rPr>
          <w:rFonts w:ascii="Arial" w:hAnsi="Arial" w:cs="Arial"/>
          <w:bCs/>
          <w:sz w:val="20"/>
          <w:szCs w:val="20"/>
        </w:rPr>
        <w:t xml:space="preserve">Debbie Butler </w:t>
      </w:r>
      <w:r w:rsidR="00553C7D">
        <w:rPr>
          <w:rFonts w:ascii="Arial" w:hAnsi="Arial" w:cs="Arial"/>
          <w:bCs/>
          <w:sz w:val="20"/>
          <w:szCs w:val="20"/>
        </w:rPr>
        <w:t>introduced Dell Davis, President and CEO of the Claremore Area Chamber of Commerce</w:t>
      </w:r>
    </w:p>
    <w:p w:rsidR="00805DE1" w:rsidRDefault="00805DE1" w:rsidP="00805DE1">
      <w:pPr>
        <w:pStyle w:val="ListParagraph"/>
        <w:rPr>
          <w:rFonts w:ascii="Arial" w:hAnsi="Arial" w:cs="Arial"/>
          <w:bCs/>
          <w:sz w:val="20"/>
          <w:szCs w:val="20"/>
        </w:rPr>
      </w:pPr>
    </w:p>
    <w:p w:rsidR="00553C7D" w:rsidRPr="00553C7D" w:rsidRDefault="00553C7D" w:rsidP="00553C7D">
      <w:pPr>
        <w:numPr>
          <w:ilvl w:val="0"/>
          <w:numId w:val="1"/>
        </w:numPr>
        <w:rPr>
          <w:rFonts w:ascii="Arial" w:hAnsi="Arial" w:cs="Arial"/>
          <w:b/>
          <w:bCs/>
          <w:sz w:val="20"/>
          <w:szCs w:val="20"/>
        </w:rPr>
      </w:pPr>
      <w:r w:rsidRPr="00553C7D">
        <w:rPr>
          <w:rFonts w:ascii="Arial" w:hAnsi="Arial" w:cs="Arial"/>
          <w:b/>
          <w:bCs/>
          <w:sz w:val="20"/>
          <w:szCs w:val="20"/>
        </w:rPr>
        <w:t>Discussion and possible action to elect Board members with three (3) year term commencing July 1, 2017, expiring June 30, 2020.</w:t>
      </w:r>
    </w:p>
    <w:p w:rsidR="00553C7D" w:rsidRPr="00553C7D" w:rsidRDefault="00553C7D" w:rsidP="00553C7D">
      <w:pPr>
        <w:pStyle w:val="ListParagraph"/>
        <w:rPr>
          <w:rFonts w:ascii="Arial" w:hAnsi="Arial" w:cs="Arial"/>
          <w:b/>
          <w:bCs/>
          <w:sz w:val="20"/>
          <w:szCs w:val="20"/>
        </w:rPr>
      </w:pPr>
    </w:p>
    <w:p w:rsidR="00553C7D" w:rsidRPr="00553C7D" w:rsidRDefault="00553C7D" w:rsidP="00553C7D">
      <w:pPr>
        <w:ind w:left="720"/>
        <w:rPr>
          <w:rFonts w:ascii="Arial" w:hAnsi="Arial" w:cs="Arial"/>
          <w:b/>
          <w:bCs/>
          <w:sz w:val="20"/>
          <w:szCs w:val="20"/>
        </w:rPr>
      </w:pPr>
      <w:r w:rsidRPr="00553C7D">
        <w:rPr>
          <w:rFonts w:ascii="Arial" w:hAnsi="Arial" w:cs="Arial"/>
          <w:b/>
          <w:bCs/>
          <w:sz w:val="20"/>
          <w:szCs w:val="20"/>
        </w:rPr>
        <w:t>Directors nominated for those seats and the entity they represent:</w:t>
      </w:r>
    </w:p>
    <w:p w:rsidR="00553C7D" w:rsidRPr="00D367C7" w:rsidRDefault="00553C7D" w:rsidP="00553C7D">
      <w:pPr>
        <w:ind w:left="720"/>
        <w:rPr>
          <w:rFonts w:ascii="Arial" w:hAnsi="Arial" w:cs="Arial"/>
          <w:bCs/>
          <w:sz w:val="20"/>
          <w:szCs w:val="20"/>
        </w:rPr>
      </w:pPr>
      <w:r>
        <w:rPr>
          <w:rFonts w:ascii="Arial" w:hAnsi="Arial" w:cs="Arial"/>
          <w:bCs/>
          <w:sz w:val="20"/>
          <w:szCs w:val="20"/>
        </w:rPr>
        <w:tab/>
        <w:t xml:space="preserve">Sarah </w:t>
      </w:r>
      <w:proofErr w:type="spellStart"/>
      <w:r>
        <w:rPr>
          <w:rFonts w:ascii="Arial" w:hAnsi="Arial" w:cs="Arial"/>
          <w:bCs/>
          <w:sz w:val="20"/>
          <w:szCs w:val="20"/>
        </w:rPr>
        <w:t>Lepark</w:t>
      </w:r>
      <w:proofErr w:type="spellEnd"/>
      <w:r>
        <w:rPr>
          <w:rFonts w:ascii="Arial" w:hAnsi="Arial" w:cs="Arial"/>
          <w:bCs/>
          <w:sz w:val="20"/>
          <w:szCs w:val="20"/>
        </w:rPr>
        <w:t xml:space="preserve"> – At-Large</w:t>
      </w:r>
    </w:p>
    <w:p w:rsidR="0094209B" w:rsidRDefault="0094209B" w:rsidP="00805DE1">
      <w:pPr>
        <w:ind w:left="720"/>
        <w:rPr>
          <w:rFonts w:ascii="Arial" w:hAnsi="Arial" w:cs="Arial"/>
          <w:bCs/>
          <w:sz w:val="20"/>
          <w:szCs w:val="20"/>
        </w:rPr>
      </w:pPr>
    </w:p>
    <w:p w:rsidR="0094209B" w:rsidRDefault="0094209B" w:rsidP="00805DE1">
      <w:pPr>
        <w:ind w:left="720"/>
        <w:rPr>
          <w:rFonts w:ascii="Arial" w:hAnsi="Arial" w:cs="Arial"/>
          <w:bCs/>
          <w:sz w:val="20"/>
          <w:szCs w:val="20"/>
        </w:rPr>
      </w:pPr>
    </w:p>
    <w:p w:rsidR="0094209B" w:rsidRDefault="00553C7D" w:rsidP="00DB4E16">
      <w:pPr>
        <w:ind w:left="720"/>
        <w:rPr>
          <w:rFonts w:ascii="Arial" w:hAnsi="Arial" w:cs="Arial"/>
          <w:bCs/>
          <w:sz w:val="20"/>
          <w:szCs w:val="20"/>
        </w:rPr>
      </w:pPr>
      <w:r>
        <w:rPr>
          <w:rFonts w:ascii="Arial" w:hAnsi="Arial" w:cs="Arial"/>
          <w:bCs/>
          <w:sz w:val="20"/>
          <w:szCs w:val="20"/>
        </w:rPr>
        <w:t>Lou Flanagan motioned to approve the appointment. Kathy Glover seconded. Motion passed unanimously.</w:t>
      </w:r>
    </w:p>
    <w:p w:rsidR="00553C7D" w:rsidRDefault="00553C7D" w:rsidP="00DB4E16">
      <w:pPr>
        <w:ind w:left="720"/>
        <w:rPr>
          <w:rFonts w:ascii="Arial" w:hAnsi="Arial" w:cs="Arial"/>
          <w:bCs/>
          <w:sz w:val="20"/>
          <w:szCs w:val="20"/>
        </w:rPr>
      </w:pPr>
    </w:p>
    <w:p w:rsidR="00553C7D" w:rsidRDefault="00553C7D" w:rsidP="00553C7D">
      <w:pPr>
        <w:ind w:left="720"/>
        <w:rPr>
          <w:rFonts w:ascii="Arial" w:hAnsi="Arial" w:cs="Arial"/>
          <w:bCs/>
          <w:sz w:val="20"/>
          <w:szCs w:val="20"/>
        </w:rPr>
      </w:pPr>
      <w:r>
        <w:rPr>
          <w:rFonts w:ascii="Arial" w:hAnsi="Arial" w:cs="Arial"/>
          <w:bCs/>
          <w:sz w:val="20"/>
          <w:szCs w:val="20"/>
        </w:rPr>
        <w:t xml:space="preserve">Debbie Butler called for a motion to approve three Board members to a second term. Board members were Ray Brown, Kathy Glover and Steven Helt. Lou Flanagan motioned to approve the second terms for the aforementioned Board members. Nancy Fitts seconded. Motion approved unanimously. </w:t>
      </w:r>
    </w:p>
    <w:p w:rsidR="00805DE1" w:rsidRPr="00EC5084" w:rsidRDefault="00805DE1" w:rsidP="00805DE1">
      <w:pPr>
        <w:rPr>
          <w:rFonts w:ascii="Arial" w:hAnsi="Arial" w:cs="Arial"/>
          <w:bCs/>
          <w:sz w:val="20"/>
          <w:szCs w:val="20"/>
        </w:rPr>
      </w:pPr>
    </w:p>
    <w:p w:rsidR="00805DE1" w:rsidRPr="00DB4E16" w:rsidRDefault="00805DE1" w:rsidP="00805DE1">
      <w:pPr>
        <w:numPr>
          <w:ilvl w:val="0"/>
          <w:numId w:val="1"/>
        </w:numPr>
        <w:rPr>
          <w:rFonts w:ascii="Arial" w:hAnsi="Arial" w:cs="Arial"/>
          <w:b/>
          <w:bCs/>
          <w:sz w:val="20"/>
          <w:szCs w:val="20"/>
        </w:rPr>
      </w:pPr>
      <w:r w:rsidRPr="00DB4E16">
        <w:rPr>
          <w:rFonts w:ascii="Arial" w:hAnsi="Arial" w:cs="Arial"/>
          <w:b/>
          <w:bCs/>
          <w:sz w:val="20"/>
          <w:szCs w:val="20"/>
        </w:rPr>
        <w:t>New Business</w:t>
      </w:r>
    </w:p>
    <w:p w:rsidR="00805DE1" w:rsidRPr="00DB4E16" w:rsidRDefault="00805DE1" w:rsidP="00805DE1">
      <w:pPr>
        <w:numPr>
          <w:ilvl w:val="1"/>
          <w:numId w:val="1"/>
        </w:numPr>
        <w:rPr>
          <w:rFonts w:ascii="Arial" w:hAnsi="Arial" w:cs="Arial"/>
          <w:b/>
          <w:bCs/>
          <w:sz w:val="20"/>
          <w:szCs w:val="20"/>
        </w:rPr>
      </w:pPr>
      <w:r w:rsidRPr="00DB4E16">
        <w:rPr>
          <w:rFonts w:ascii="Arial" w:hAnsi="Arial" w:cs="Arial"/>
          <w:b/>
          <w:bCs/>
          <w:sz w:val="20"/>
          <w:szCs w:val="20"/>
        </w:rPr>
        <w:t>Any New Business that could not have been reasonably foreseen at the time the Agenda was posted.</w:t>
      </w:r>
    </w:p>
    <w:p w:rsidR="0094209B" w:rsidRPr="00EC5084" w:rsidRDefault="00DB4E16" w:rsidP="00DB4E16">
      <w:pPr>
        <w:ind w:left="1800"/>
        <w:rPr>
          <w:rFonts w:ascii="Arial" w:hAnsi="Arial" w:cs="Arial"/>
          <w:bCs/>
          <w:sz w:val="20"/>
          <w:szCs w:val="20"/>
        </w:rPr>
      </w:pPr>
      <w:r>
        <w:rPr>
          <w:rFonts w:ascii="Arial" w:hAnsi="Arial" w:cs="Arial"/>
          <w:bCs/>
          <w:sz w:val="20"/>
          <w:szCs w:val="20"/>
        </w:rPr>
        <w:t>None</w:t>
      </w:r>
    </w:p>
    <w:p w:rsidR="00805DE1" w:rsidRPr="00EC5084" w:rsidRDefault="00805DE1" w:rsidP="00805DE1">
      <w:pPr>
        <w:ind w:left="360"/>
        <w:rPr>
          <w:rFonts w:ascii="Arial" w:hAnsi="Arial" w:cs="Arial"/>
          <w:bCs/>
          <w:sz w:val="20"/>
          <w:szCs w:val="20"/>
        </w:rPr>
      </w:pPr>
    </w:p>
    <w:p w:rsidR="00805DE1" w:rsidRDefault="00805DE1" w:rsidP="00805DE1">
      <w:pPr>
        <w:numPr>
          <w:ilvl w:val="0"/>
          <w:numId w:val="1"/>
        </w:numPr>
        <w:rPr>
          <w:rFonts w:ascii="Arial" w:hAnsi="Arial" w:cs="Arial"/>
          <w:b/>
          <w:bCs/>
          <w:sz w:val="20"/>
          <w:szCs w:val="20"/>
        </w:rPr>
      </w:pPr>
      <w:r w:rsidRPr="00DB4E16">
        <w:rPr>
          <w:rFonts w:ascii="Arial" w:hAnsi="Arial" w:cs="Arial"/>
          <w:b/>
          <w:bCs/>
          <w:sz w:val="20"/>
          <w:szCs w:val="20"/>
        </w:rPr>
        <w:t>Old Business</w:t>
      </w:r>
    </w:p>
    <w:p w:rsidR="00DB4E16" w:rsidRPr="00DB4E16" w:rsidRDefault="00DB4E16" w:rsidP="00DB4E16">
      <w:pPr>
        <w:ind w:left="720"/>
        <w:rPr>
          <w:rFonts w:ascii="Arial" w:hAnsi="Arial" w:cs="Arial"/>
          <w:bCs/>
          <w:sz w:val="20"/>
          <w:szCs w:val="20"/>
        </w:rPr>
      </w:pPr>
      <w:r>
        <w:rPr>
          <w:rFonts w:ascii="Arial" w:hAnsi="Arial" w:cs="Arial"/>
          <w:bCs/>
          <w:sz w:val="20"/>
          <w:szCs w:val="20"/>
        </w:rPr>
        <w:t>None</w:t>
      </w:r>
    </w:p>
    <w:p w:rsidR="00805DE1" w:rsidRPr="00EC5084" w:rsidRDefault="00805DE1" w:rsidP="00805DE1">
      <w:pPr>
        <w:ind w:left="360"/>
        <w:rPr>
          <w:rFonts w:ascii="Arial" w:hAnsi="Arial" w:cs="Arial"/>
          <w:bCs/>
          <w:sz w:val="20"/>
          <w:szCs w:val="20"/>
        </w:rPr>
      </w:pPr>
    </w:p>
    <w:p w:rsidR="00DB4E16" w:rsidRPr="00DB4E16" w:rsidRDefault="00805DE1" w:rsidP="00805DE1">
      <w:pPr>
        <w:numPr>
          <w:ilvl w:val="0"/>
          <w:numId w:val="1"/>
        </w:numPr>
        <w:rPr>
          <w:rFonts w:ascii="Arial" w:hAnsi="Arial" w:cs="Arial"/>
          <w:b/>
          <w:bCs/>
          <w:sz w:val="20"/>
          <w:szCs w:val="20"/>
        </w:rPr>
      </w:pPr>
      <w:r w:rsidRPr="00DB4E16">
        <w:rPr>
          <w:rFonts w:ascii="Arial" w:hAnsi="Arial" w:cs="Arial"/>
          <w:b/>
          <w:bCs/>
          <w:sz w:val="20"/>
          <w:szCs w:val="20"/>
        </w:rPr>
        <w:lastRenderedPageBreak/>
        <w:t>Adjourn Annual Meeting</w:t>
      </w:r>
      <w:r w:rsidR="007F709E" w:rsidRPr="00DB4E16">
        <w:rPr>
          <w:rFonts w:ascii="Arial" w:hAnsi="Arial" w:cs="Arial"/>
          <w:b/>
          <w:bCs/>
          <w:sz w:val="20"/>
          <w:szCs w:val="20"/>
        </w:rPr>
        <w:t xml:space="preserve"> </w:t>
      </w:r>
    </w:p>
    <w:p w:rsidR="0094209B" w:rsidRPr="00DB4E16" w:rsidRDefault="00553C7D" w:rsidP="00DB4E16">
      <w:pPr>
        <w:ind w:left="720"/>
        <w:rPr>
          <w:rFonts w:ascii="Arial" w:hAnsi="Arial" w:cs="Arial"/>
          <w:bCs/>
          <w:sz w:val="20"/>
          <w:szCs w:val="20"/>
        </w:rPr>
      </w:pPr>
      <w:r>
        <w:rPr>
          <w:rFonts w:ascii="Arial" w:hAnsi="Arial" w:cs="Arial"/>
          <w:bCs/>
          <w:sz w:val="20"/>
          <w:szCs w:val="20"/>
        </w:rPr>
        <w:t>Tim Wantland</w:t>
      </w:r>
      <w:r w:rsidR="00DB4E16">
        <w:rPr>
          <w:rFonts w:ascii="Arial" w:hAnsi="Arial" w:cs="Arial"/>
          <w:bCs/>
          <w:sz w:val="20"/>
          <w:szCs w:val="20"/>
        </w:rPr>
        <w:t xml:space="preserve"> motioned to adjourn the annual meeting. </w:t>
      </w:r>
      <w:r>
        <w:rPr>
          <w:rFonts w:ascii="Arial" w:hAnsi="Arial" w:cs="Arial"/>
          <w:bCs/>
          <w:sz w:val="20"/>
          <w:szCs w:val="20"/>
        </w:rPr>
        <w:t>Kathy Glover</w:t>
      </w:r>
      <w:r w:rsidR="00DB4E16">
        <w:rPr>
          <w:rFonts w:ascii="Arial" w:hAnsi="Arial" w:cs="Arial"/>
          <w:bCs/>
          <w:sz w:val="20"/>
          <w:szCs w:val="20"/>
        </w:rPr>
        <w:t xml:space="preserve"> seconded. The meeting was adjourned at </w:t>
      </w:r>
      <w:r w:rsidR="007F709E">
        <w:rPr>
          <w:rFonts w:ascii="Arial" w:hAnsi="Arial" w:cs="Arial"/>
          <w:bCs/>
          <w:sz w:val="20"/>
          <w:szCs w:val="20"/>
        </w:rPr>
        <w:t>5:4</w:t>
      </w:r>
      <w:r>
        <w:rPr>
          <w:rFonts w:ascii="Arial" w:hAnsi="Arial" w:cs="Arial"/>
          <w:bCs/>
          <w:sz w:val="20"/>
          <w:szCs w:val="20"/>
        </w:rPr>
        <w:t>5</w:t>
      </w:r>
      <w:r w:rsidR="007F709E">
        <w:rPr>
          <w:rFonts w:ascii="Arial" w:hAnsi="Arial" w:cs="Arial"/>
          <w:bCs/>
          <w:sz w:val="20"/>
          <w:szCs w:val="20"/>
        </w:rPr>
        <w:t xml:space="preserve"> p.m.</w:t>
      </w:r>
      <w:bookmarkStart w:id="0" w:name="_GoBack"/>
      <w:bookmarkEnd w:id="0"/>
    </w:p>
    <w:sectPr w:rsidR="0094209B" w:rsidRPr="00DB4E16" w:rsidSect="0094209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C04BD"/>
    <w:multiLevelType w:val="hybridMultilevel"/>
    <w:tmpl w:val="3F2254B4"/>
    <w:lvl w:ilvl="0" w:tplc="4C8CE8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E4E04"/>
    <w:multiLevelType w:val="hybridMultilevel"/>
    <w:tmpl w:val="D5E89CC2"/>
    <w:lvl w:ilvl="0" w:tplc="80DABE3A">
      <w:start w:val="1"/>
      <w:numFmt w:val="decimal"/>
      <w:lvlText w:val="%1."/>
      <w:lvlJc w:val="left"/>
      <w:pPr>
        <w:tabs>
          <w:tab w:val="num" w:pos="720"/>
        </w:tabs>
        <w:ind w:left="720" w:hanging="360"/>
      </w:pPr>
    </w:lvl>
    <w:lvl w:ilvl="1" w:tplc="C17E94C6">
      <w:start w:val="1"/>
      <w:numFmt w:val="upperLetter"/>
      <w:lvlText w:val="%2."/>
      <w:lvlJc w:val="left"/>
      <w:pPr>
        <w:tabs>
          <w:tab w:val="num" w:pos="1800"/>
        </w:tabs>
        <w:ind w:left="1800" w:hanging="360"/>
      </w:pPr>
      <w:rPr>
        <w:rFonts w:ascii="Arial" w:eastAsia="Times New Roman" w:hAnsi="Arial" w:cs="Arial" w:hint="default"/>
        <w:b w:val="0"/>
      </w:rPr>
    </w:lvl>
    <w:lvl w:ilvl="2" w:tplc="0409001B">
      <w:start w:val="1"/>
      <w:numFmt w:val="lowerRoman"/>
      <w:lvlText w:val="%3."/>
      <w:lvlJc w:val="right"/>
      <w:pPr>
        <w:tabs>
          <w:tab w:val="num" w:pos="2520"/>
        </w:tabs>
        <w:ind w:left="2520" w:hanging="180"/>
      </w:pPr>
    </w:lvl>
    <w:lvl w:ilvl="3" w:tplc="31A278D0">
      <w:start w:val="1"/>
      <w:numFmt w:val="lowerLetter"/>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E1"/>
    <w:rsid w:val="001C4A8F"/>
    <w:rsid w:val="00553C7D"/>
    <w:rsid w:val="005F2961"/>
    <w:rsid w:val="00625C02"/>
    <w:rsid w:val="007F709E"/>
    <w:rsid w:val="00805DE1"/>
    <w:rsid w:val="0094209B"/>
    <w:rsid w:val="00C062EE"/>
    <w:rsid w:val="00DB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DE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E1"/>
    <w:pPr>
      <w:ind w:left="720"/>
    </w:pPr>
  </w:style>
  <w:style w:type="paragraph" w:styleId="BodyText">
    <w:name w:val="Body Text"/>
    <w:basedOn w:val="Normal"/>
    <w:link w:val="BodyTextChar"/>
    <w:semiHidden/>
    <w:unhideWhenUsed/>
    <w:rsid w:val="00805DE1"/>
    <w:rPr>
      <w:b/>
      <w:bCs/>
    </w:rPr>
  </w:style>
  <w:style w:type="character" w:customStyle="1" w:styleId="BodyTextChar">
    <w:name w:val="Body Text Char"/>
    <w:basedOn w:val="DefaultParagraphFont"/>
    <w:link w:val="BodyText"/>
    <w:semiHidden/>
    <w:rsid w:val="00805DE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DE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E1"/>
    <w:pPr>
      <w:ind w:left="720"/>
    </w:pPr>
  </w:style>
  <w:style w:type="paragraph" w:styleId="BodyText">
    <w:name w:val="Body Text"/>
    <w:basedOn w:val="Normal"/>
    <w:link w:val="BodyTextChar"/>
    <w:semiHidden/>
    <w:unhideWhenUsed/>
    <w:rsid w:val="00805DE1"/>
    <w:rPr>
      <w:b/>
      <w:bCs/>
    </w:rPr>
  </w:style>
  <w:style w:type="character" w:customStyle="1" w:styleId="BodyTextChar">
    <w:name w:val="Body Text Char"/>
    <w:basedOn w:val="DefaultParagraphFont"/>
    <w:link w:val="BodyText"/>
    <w:semiHidden/>
    <w:rsid w:val="00805DE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1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Jackson</dc:creator>
  <cp:lastModifiedBy>Jessica Jackson</cp:lastModifiedBy>
  <cp:revision>3</cp:revision>
  <dcterms:created xsi:type="dcterms:W3CDTF">2017-07-14T15:22:00Z</dcterms:created>
  <dcterms:modified xsi:type="dcterms:W3CDTF">2017-07-14T15:25:00Z</dcterms:modified>
</cp:coreProperties>
</file>